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1B" w:rsidRPr="005F5597" w:rsidRDefault="00730D1B" w:rsidP="00D522BF">
      <w:pPr>
        <w:rPr>
          <w:rFonts w:ascii="Times New Roman" w:hAnsi="Times New Roman" w:cs="Times New Roman"/>
          <w:sz w:val="24"/>
          <w:szCs w:val="24"/>
        </w:rPr>
      </w:pPr>
    </w:p>
    <w:p w:rsidR="00730D1B" w:rsidRPr="005F5597" w:rsidRDefault="00AC0853" w:rsidP="005F5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Панельная дискуссия </w:t>
      </w:r>
      <w:r w:rsidR="005F5597" w:rsidRPr="00AC0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«Контейнерные перевозки – инструмент при сопряжении пространства ЕАЭС и экономического пояса «Шелковый путь»</w:t>
      </w:r>
    </w:p>
    <w:p w:rsidR="008E483F" w:rsidRPr="005F5597" w:rsidRDefault="00730D1B" w:rsidP="00D522BF">
      <w:pPr>
        <w:rPr>
          <w:rFonts w:ascii="Times New Roman" w:hAnsi="Times New Roman" w:cs="Times New Roman"/>
          <w:b/>
          <w:sz w:val="24"/>
          <w:szCs w:val="24"/>
        </w:rPr>
      </w:pPr>
      <w:r w:rsidRPr="005F5597">
        <w:rPr>
          <w:rFonts w:ascii="Times New Roman" w:hAnsi="Times New Roman" w:cs="Times New Roman"/>
          <w:b/>
          <w:i/>
          <w:sz w:val="24"/>
          <w:szCs w:val="24"/>
        </w:rPr>
        <w:t xml:space="preserve">Формат дискуссии </w:t>
      </w:r>
      <w:r w:rsidRPr="005F5597">
        <w:rPr>
          <w:rFonts w:ascii="Times New Roman" w:hAnsi="Times New Roman" w:cs="Times New Roman"/>
          <w:i/>
          <w:sz w:val="24"/>
          <w:szCs w:val="24"/>
        </w:rPr>
        <w:t>– экспертная панель.</w:t>
      </w:r>
    </w:p>
    <w:p w:rsidR="00B90C4E" w:rsidRDefault="0012342D" w:rsidP="00D522BF">
      <w:pPr>
        <w:rPr>
          <w:rFonts w:ascii="Times New Roman" w:hAnsi="Times New Roman" w:cs="Times New Roman"/>
          <w:sz w:val="24"/>
          <w:szCs w:val="24"/>
        </w:rPr>
      </w:pPr>
      <w:r w:rsidRPr="005F5597">
        <w:rPr>
          <w:rFonts w:ascii="Times New Roman" w:hAnsi="Times New Roman" w:cs="Times New Roman"/>
          <w:sz w:val="24"/>
          <w:szCs w:val="24"/>
        </w:rPr>
        <w:t>Целью  дискуссии является</w:t>
      </w:r>
      <w:r w:rsidR="00B90C4E" w:rsidRPr="005F5597">
        <w:rPr>
          <w:rFonts w:ascii="Times New Roman" w:hAnsi="Times New Roman" w:cs="Times New Roman"/>
          <w:sz w:val="24"/>
          <w:szCs w:val="24"/>
        </w:rPr>
        <w:t xml:space="preserve"> обсуждение </w:t>
      </w:r>
      <w:r w:rsidRPr="005F5597">
        <w:rPr>
          <w:rFonts w:ascii="Times New Roman" w:hAnsi="Times New Roman" w:cs="Times New Roman"/>
          <w:sz w:val="24"/>
          <w:szCs w:val="24"/>
        </w:rPr>
        <w:t xml:space="preserve"> факторов</w:t>
      </w:r>
      <w:r w:rsidR="00B90C4E" w:rsidRPr="005F5597">
        <w:rPr>
          <w:rFonts w:ascii="Times New Roman" w:hAnsi="Times New Roman" w:cs="Times New Roman"/>
          <w:sz w:val="24"/>
          <w:szCs w:val="24"/>
        </w:rPr>
        <w:t>, влияющих на</w:t>
      </w:r>
      <w:r w:rsidR="00730D1B" w:rsidRPr="005F5597">
        <w:rPr>
          <w:rFonts w:ascii="Times New Roman" w:hAnsi="Times New Roman" w:cs="Times New Roman"/>
          <w:sz w:val="24"/>
          <w:szCs w:val="24"/>
        </w:rPr>
        <w:t xml:space="preserve"> перспективы</w:t>
      </w:r>
      <w:r w:rsidRPr="005F5597">
        <w:rPr>
          <w:rFonts w:ascii="Times New Roman" w:hAnsi="Times New Roman" w:cs="Times New Roman"/>
          <w:sz w:val="24"/>
          <w:szCs w:val="24"/>
        </w:rPr>
        <w:t xml:space="preserve"> </w:t>
      </w:r>
      <w:r w:rsidR="00B90C4E" w:rsidRPr="005F559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F5597">
        <w:rPr>
          <w:rFonts w:ascii="Times New Roman" w:hAnsi="Times New Roman" w:cs="Times New Roman"/>
          <w:sz w:val="24"/>
          <w:szCs w:val="24"/>
        </w:rPr>
        <w:t xml:space="preserve">контейнерных </w:t>
      </w:r>
      <w:r w:rsidR="00730D1B" w:rsidRPr="005F5597">
        <w:rPr>
          <w:rFonts w:ascii="Times New Roman" w:hAnsi="Times New Roman" w:cs="Times New Roman"/>
          <w:sz w:val="24"/>
          <w:szCs w:val="24"/>
        </w:rPr>
        <w:t xml:space="preserve"> </w:t>
      </w:r>
      <w:r w:rsidR="00B90C4E" w:rsidRPr="005F5597">
        <w:rPr>
          <w:rFonts w:ascii="Times New Roman" w:hAnsi="Times New Roman" w:cs="Times New Roman"/>
          <w:sz w:val="24"/>
          <w:szCs w:val="24"/>
        </w:rPr>
        <w:t xml:space="preserve">перевозок в </w:t>
      </w:r>
      <w:r w:rsidR="00730D1B" w:rsidRPr="005F5597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5F5597">
        <w:rPr>
          <w:rFonts w:ascii="Times New Roman" w:hAnsi="Times New Roman" w:cs="Times New Roman"/>
          <w:sz w:val="24"/>
          <w:szCs w:val="24"/>
        </w:rPr>
        <w:t xml:space="preserve"> </w:t>
      </w:r>
      <w:r w:rsidR="00B90C4E" w:rsidRPr="005F5597">
        <w:rPr>
          <w:rFonts w:ascii="Times New Roman" w:hAnsi="Times New Roman" w:cs="Times New Roman"/>
          <w:sz w:val="24"/>
          <w:szCs w:val="24"/>
        </w:rPr>
        <w:t>Евроазиатской логистической платформы</w:t>
      </w:r>
      <w:r w:rsidRPr="005F5597">
        <w:rPr>
          <w:rFonts w:ascii="Times New Roman" w:hAnsi="Times New Roman" w:cs="Times New Roman"/>
          <w:sz w:val="24"/>
          <w:szCs w:val="24"/>
        </w:rPr>
        <w:t xml:space="preserve">, </w:t>
      </w:r>
      <w:r w:rsidR="00B90C4E" w:rsidRPr="005F5597">
        <w:rPr>
          <w:rFonts w:ascii="Times New Roman" w:hAnsi="Times New Roman" w:cs="Times New Roman"/>
          <w:sz w:val="24"/>
          <w:szCs w:val="24"/>
        </w:rPr>
        <w:t xml:space="preserve"> </w:t>
      </w:r>
      <w:r w:rsidRPr="005F5597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="00B90C4E" w:rsidRPr="005F5597">
        <w:rPr>
          <w:rFonts w:ascii="Times New Roman" w:hAnsi="Times New Roman" w:cs="Times New Roman"/>
          <w:sz w:val="24"/>
          <w:szCs w:val="24"/>
        </w:rPr>
        <w:t>ости</w:t>
      </w:r>
      <w:r w:rsidRPr="005F5597">
        <w:rPr>
          <w:rFonts w:ascii="Times New Roman" w:hAnsi="Times New Roman" w:cs="Times New Roman"/>
          <w:sz w:val="24"/>
          <w:szCs w:val="24"/>
        </w:rPr>
        <w:t xml:space="preserve"> </w:t>
      </w:r>
      <w:r w:rsidR="00B90C4E" w:rsidRPr="005F5597">
        <w:rPr>
          <w:rFonts w:ascii="Times New Roman" w:hAnsi="Times New Roman" w:cs="Times New Roman"/>
          <w:sz w:val="24"/>
          <w:szCs w:val="24"/>
        </w:rPr>
        <w:t>построение цепей поставок  на базе контейнерных перевозок</w:t>
      </w:r>
      <w:r w:rsidRPr="005F5597">
        <w:rPr>
          <w:rFonts w:ascii="Times New Roman" w:hAnsi="Times New Roman" w:cs="Times New Roman"/>
          <w:sz w:val="24"/>
          <w:szCs w:val="24"/>
        </w:rPr>
        <w:t xml:space="preserve">,  </w:t>
      </w:r>
      <w:r w:rsidR="00B90C4E" w:rsidRPr="005F5597">
        <w:rPr>
          <w:rFonts w:ascii="Times New Roman" w:hAnsi="Times New Roman" w:cs="Times New Roman"/>
          <w:sz w:val="24"/>
          <w:szCs w:val="24"/>
        </w:rPr>
        <w:t xml:space="preserve">использования контейнерных перевозок для сопряжения  пространства ЕАЭС, ЕС и экономического пояса Шелковый путь. </w:t>
      </w:r>
    </w:p>
    <w:p w:rsidR="00AC0853" w:rsidRPr="00AC0853" w:rsidRDefault="00AC0853" w:rsidP="00AC0853">
      <w:pPr>
        <w:rPr>
          <w:rFonts w:ascii="Times New Roman" w:hAnsi="Times New Roman" w:cs="Times New Roman"/>
          <w:sz w:val="24"/>
          <w:szCs w:val="24"/>
        </w:rPr>
      </w:pPr>
      <w:r w:rsidRPr="00AC0853">
        <w:rPr>
          <w:rFonts w:ascii="Times New Roman" w:hAnsi="Times New Roman" w:cs="Times New Roman"/>
          <w:sz w:val="24"/>
          <w:szCs w:val="24"/>
        </w:rPr>
        <w:t xml:space="preserve">Модератор: Сергей </w:t>
      </w:r>
      <w:proofErr w:type="spellStart"/>
      <w:r w:rsidRPr="00AC0853">
        <w:rPr>
          <w:rFonts w:ascii="Times New Roman" w:hAnsi="Times New Roman" w:cs="Times New Roman"/>
          <w:sz w:val="24"/>
          <w:szCs w:val="24"/>
        </w:rPr>
        <w:t>Шавзис</w:t>
      </w:r>
      <w:proofErr w:type="spellEnd"/>
      <w:r w:rsidRPr="00AC0853">
        <w:rPr>
          <w:rFonts w:ascii="Times New Roman" w:hAnsi="Times New Roman" w:cs="Times New Roman"/>
          <w:sz w:val="24"/>
          <w:szCs w:val="24"/>
        </w:rPr>
        <w:t xml:space="preserve"> – президент НО «Уральская логистическая ассоциация», член Комитета по логистике ТПП РФ, к.т.н.</w:t>
      </w:r>
      <w:bookmarkStart w:id="0" w:name="_GoBack"/>
      <w:bookmarkEnd w:id="0"/>
    </w:p>
    <w:p w:rsidR="008E483F" w:rsidRPr="005F5597" w:rsidRDefault="008E483F" w:rsidP="00D522BF">
      <w:pPr>
        <w:rPr>
          <w:rFonts w:ascii="Times New Roman" w:hAnsi="Times New Roman" w:cs="Times New Roman"/>
          <w:b/>
          <w:sz w:val="24"/>
          <w:szCs w:val="24"/>
        </w:rPr>
      </w:pPr>
      <w:r w:rsidRPr="005F5597">
        <w:rPr>
          <w:rFonts w:ascii="Times New Roman" w:hAnsi="Times New Roman" w:cs="Times New Roman"/>
          <w:b/>
          <w:sz w:val="24"/>
          <w:szCs w:val="24"/>
        </w:rPr>
        <w:t xml:space="preserve"> Вопросы </w:t>
      </w:r>
      <w:r w:rsidR="00D522BF" w:rsidRPr="005F5597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F5597">
        <w:rPr>
          <w:rFonts w:ascii="Times New Roman" w:hAnsi="Times New Roman" w:cs="Times New Roman"/>
          <w:b/>
          <w:sz w:val="24"/>
          <w:szCs w:val="24"/>
        </w:rPr>
        <w:t>обсуждению</w:t>
      </w:r>
    </w:p>
    <w:p w:rsidR="00BD7EC5" w:rsidRPr="00C575C2" w:rsidRDefault="00BD7EC5" w:rsidP="00C575C2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75C2">
        <w:rPr>
          <w:rFonts w:ascii="Times New Roman" w:hAnsi="Times New Roman" w:cs="Times New Roman"/>
          <w:sz w:val="24"/>
          <w:szCs w:val="24"/>
        </w:rPr>
        <w:t xml:space="preserve">Развитие и конкуренция морских контейнерных маршрутов  страны ЮВА – порты ЕС, страны ЮВА – порты РФ. </w:t>
      </w:r>
    </w:p>
    <w:p w:rsidR="005D1A68" w:rsidRPr="00C575C2" w:rsidRDefault="00B90C4E" w:rsidP="00C575C2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75C2">
        <w:rPr>
          <w:rFonts w:ascii="Times New Roman" w:hAnsi="Times New Roman" w:cs="Times New Roman"/>
          <w:sz w:val="24"/>
          <w:szCs w:val="24"/>
        </w:rPr>
        <w:t xml:space="preserve">Текущее состояние и перспективы развития морских контейнерных </w:t>
      </w:r>
      <w:r w:rsidR="005D1A68" w:rsidRPr="00C575C2">
        <w:rPr>
          <w:rFonts w:ascii="Times New Roman" w:hAnsi="Times New Roman" w:cs="Times New Roman"/>
          <w:sz w:val="24"/>
          <w:szCs w:val="24"/>
        </w:rPr>
        <w:t>порт</w:t>
      </w:r>
      <w:r w:rsidR="00D04006">
        <w:rPr>
          <w:rFonts w:ascii="Times New Roman" w:hAnsi="Times New Roman" w:cs="Times New Roman"/>
          <w:sz w:val="24"/>
          <w:szCs w:val="24"/>
        </w:rPr>
        <w:t>ов</w:t>
      </w:r>
      <w:r w:rsidR="005D1A68" w:rsidRPr="00C575C2">
        <w:rPr>
          <w:rFonts w:ascii="Times New Roman" w:hAnsi="Times New Roman" w:cs="Times New Roman"/>
          <w:sz w:val="24"/>
          <w:szCs w:val="24"/>
        </w:rPr>
        <w:t xml:space="preserve"> РФ</w:t>
      </w:r>
      <w:r w:rsidRPr="00C575C2">
        <w:rPr>
          <w:rFonts w:ascii="Times New Roman" w:hAnsi="Times New Roman" w:cs="Times New Roman"/>
          <w:sz w:val="24"/>
          <w:szCs w:val="24"/>
        </w:rPr>
        <w:t>,  развитие ключевых  «сухих» портов в России</w:t>
      </w:r>
      <w:r w:rsidR="005D1A68" w:rsidRPr="00C575C2">
        <w:rPr>
          <w:rFonts w:ascii="Times New Roman" w:hAnsi="Times New Roman" w:cs="Times New Roman"/>
          <w:sz w:val="24"/>
          <w:szCs w:val="24"/>
        </w:rPr>
        <w:t>.</w:t>
      </w:r>
      <w:r w:rsidR="00BD7EC5" w:rsidRPr="00C57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C5" w:rsidRPr="00C575C2" w:rsidRDefault="005D1A68" w:rsidP="00C575C2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75C2">
        <w:rPr>
          <w:rFonts w:ascii="Times New Roman" w:hAnsi="Times New Roman" w:cs="Times New Roman"/>
          <w:sz w:val="24"/>
          <w:szCs w:val="24"/>
        </w:rPr>
        <w:t xml:space="preserve">Развитие перевозок </w:t>
      </w:r>
      <w:r w:rsidR="00BD7EC5" w:rsidRPr="00C575C2">
        <w:rPr>
          <w:rFonts w:ascii="Times New Roman" w:hAnsi="Times New Roman" w:cs="Times New Roman"/>
          <w:sz w:val="24"/>
          <w:szCs w:val="24"/>
        </w:rPr>
        <w:t xml:space="preserve"> </w:t>
      </w:r>
      <w:r w:rsidRPr="00C575C2">
        <w:rPr>
          <w:rFonts w:ascii="Times New Roman" w:hAnsi="Times New Roman" w:cs="Times New Roman"/>
          <w:sz w:val="24"/>
          <w:szCs w:val="24"/>
        </w:rPr>
        <w:t xml:space="preserve">контейнеров </w:t>
      </w:r>
      <w:r w:rsidR="00BD7EC5" w:rsidRPr="00C575C2">
        <w:rPr>
          <w:rFonts w:ascii="Times New Roman" w:hAnsi="Times New Roman" w:cs="Times New Roman"/>
          <w:sz w:val="24"/>
          <w:szCs w:val="24"/>
        </w:rPr>
        <w:t>в ЕС, развитие совместных контейнерных проектов стран ЕС, ЕАЭС, КНР.</w:t>
      </w:r>
    </w:p>
    <w:p w:rsidR="005D1A68" w:rsidRPr="00C575C2" w:rsidRDefault="00BD7EC5" w:rsidP="00C575C2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75C2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C575C2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C575C2">
        <w:rPr>
          <w:rFonts w:ascii="Times New Roman" w:hAnsi="Times New Roman" w:cs="Times New Roman"/>
          <w:sz w:val="24"/>
          <w:szCs w:val="24"/>
        </w:rPr>
        <w:t xml:space="preserve"> контейнерных маршрутов в рамках </w:t>
      </w:r>
      <w:r w:rsidR="005D1A68" w:rsidRPr="00C575C2">
        <w:rPr>
          <w:rFonts w:ascii="Times New Roman" w:hAnsi="Times New Roman" w:cs="Times New Roman"/>
          <w:sz w:val="24"/>
          <w:szCs w:val="24"/>
        </w:rPr>
        <w:t xml:space="preserve"> </w:t>
      </w:r>
      <w:r w:rsidRPr="00C575C2">
        <w:rPr>
          <w:rFonts w:ascii="Times New Roman" w:hAnsi="Times New Roman" w:cs="Times New Roman"/>
          <w:sz w:val="24"/>
          <w:szCs w:val="24"/>
        </w:rPr>
        <w:t xml:space="preserve">Евроазиатской логистической платформы. </w:t>
      </w:r>
      <w:r w:rsidR="00451FC9" w:rsidRPr="00C575C2">
        <w:rPr>
          <w:rFonts w:ascii="Times New Roman" w:hAnsi="Times New Roman" w:cs="Times New Roman"/>
          <w:sz w:val="24"/>
          <w:szCs w:val="24"/>
        </w:rPr>
        <w:t xml:space="preserve"> Конкурентные преимущества.</w:t>
      </w:r>
    </w:p>
    <w:p w:rsidR="005D1A68" w:rsidRPr="00C575C2" w:rsidRDefault="00BD7EC5" w:rsidP="00C575C2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75C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D1A68" w:rsidRPr="00C575C2">
        <w:rPr>
          <w:rFonts w:ascii="Times New Roman" w:hAnsi="Times New Roman" w:cs="Times New Roman"/>
          <w:sz w:val="24"/>
          <w:szCs w:val="24"/>
        </w:rPr>
        <w:t xml:space="preserve"> контейнерных перевозок при построении цепей поставок.</w:t>
      </w:r>
    </w:p>
    <w:p w:rsidR="005D1A68" w:rsidRPr="00C575C2" w:rsidRDefault="00451FC9" w:rsidP="00C575C2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75C2">
        <w:rPr>
          <w:rFonts w:ascii="Times New Roman" w:hAnsi="Times New Roman" w:cs="Times New Roman"/>
          <w:sz w:val="24"/>
          <w:szCs w:val="24"/>
        </w:rPr>
        <w:t xml:space="preserve">Построение  рациональной сети контейнерных маршрутов при развитии экономического пояса «Шелковый путь». </w:t>
      </w:r>
    </w:p>
    <w:p w:rsidR="00AC0853" w:rsidRDefault="008E483F" w:rsidP="00AC0853">
      <w:pPr>
        <w:rPr>
          <w:rFonts w:ascii="Times New Roman" w:hAnsi="Times New Roman" w:cs="Times New Roman"/>
          <w:b/>
          <w:sz w:val="24"/>
          <w:szCs w:val="24"/>
        </w:rPr>
      </w:pPr>
      <w:r w:rsidRPr="005F55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D8E" w:rsidRPr="005F5597" w:rsidRDefault="00E57D8E" w:rsidP="00D522BF">
      <w:pPr>
        <w:rPr>
          <w:rFonts w:ascii="Times New Roman" w:hAnsi="Times New Roman" w:cs="Times New Roman"/>
          <w:sz w:val="24"/>
          <w:szCs w:val="24"/>
        </w:rPr>
      </w:pPr>
    </w:p>
    <w:sectPr w:rsidR="00E57D8E" w:rsidRPr="005F5597" w:rsidSect="00D6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7125"/>
    <w:multiLevelType w:val="hybridMultilevel"/>
    <w:tmpl w:val="AA34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65B2"/>
    <w:multiLevelType w:val="hybridMultilevel"/>
    <w:tmpl w:val="3AD08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B7572"/>
    <w:multiLevelType w:val="hybridMultilevel"/>
    <w:tmpl w:val="DF8E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17BA"/>
    <w:multiLevelType w:val="hybridMultilevel"/>
    <w:tmpl w:val="F38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2BF"/>
    <w:rsid w:val="000076B0"/>
    <w:rsid w:val="00087C68"/>
    <w:rsid w:val="001001D5"/>
    <w:rsid w:val="00103F87"/>
    <w:rsid w:val="0012342D"/>
    <w:rsid w:val="001A628F"/>
    <w:rsid w:val="003205A6"/>
    <w:rsid w:val="003A1052"/>
    <w:rsid w:val="003D5EE0"/>
    <w:rsid w:val="003F10FB"/>
    <w:rsid w:val="00451FC9"/>
    <w:rsid w:val="004E1CCE"/>
    <w:rsid w:val="005D1A68"/>
    <w:rsid w:val="005F4172"/>
    <w:rsid w:val="005F5597"/>
    <w:rsid w:val="00672EC1"/>
    <w:rsid w:val="00730D1B"/>
    <w:rsid w:val="00787CF1"/>
    <w:rsid w:val="0079354F"/>
    <w:rsid w:val="007E3E9B"/>
    <w:rsid w:val="007F6EDB"/>
    <w:rsid w:val="008E21FC"/>
    <w:rsid w:val="008E483F"/>
    <w:rsid w:val="00A50D6D"/>
    <w:rsid w:val="00AC0853"/>
    <w:rsid w:val="00B60529"/>
    <w:rsid w:val="00B90C4E"/>
    <w:rsid w:val="00BD7EC5"/>
    <w:rsid w:val="00C575C2"/>
    <w:rsid w:val="00C71839"/>
    <w:rsid w:val="00D04006"/>
    <w:rsid w:val="00D4719F"/>
    <w:rsid w:val="00D522BF"/>
    <w:rsid w:val="00D5340D"/>
    <w:rsid w:val="00D65279"/>
    <w:rsid w:val="00D668C9"/>
    <w:rsid w:val="00E57845"/>
    <w:rsid w:val="00E57D8E"/>
    <w:rsid w:val="00ED196F"/>
    <w:rsid w:val="00F65CA9"/>
    <w:rsid w:val="00FE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Апрельская</dc:creator>
  <cp:lastModifiedBy>noula</cp:lastModifiedBy>
  <cp:revision>9</cp:revision>
  <dcterms:created xsi:type="dcterms:W3CDTF">2016-04-22T07:43:00Z</dcterms:created>
  <dcterms:modified xsi:type="dcterms:W3CDTF">2016-05-30T05:11:00Z</dcterms:modified>
</cp:coreProperties>
</file>