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10" w:rsidRPr="00805101" w:rsidRDefault="00EE0210" w:rsidP="00396D8C">
      <w:pPr>
        <w:spacing w:after="0"/>
        <w:jc w:val="right"/>
        <w:rPr>
          <w:rFonts w:ascii="Times New Roman" w:hAnsi="Times New Roman" w:cs="Times New Roman"/>
          <w:b/>
          <w:sz w:val="24"/>
          <w:szCs w:val="24"/>
        </w:rPr>
      </w:pPr>
      <w:r w:rsidRPr="00805101">
        <w:rPr>
          <w:rFonts w:ascii="Times New Roman" w:hAnsi="Times New Roman" w:cs="Times New Roman"/>
          <w:b/>
          <w:sz w:val="24"/>
          <w:szCs w:val="24"/>
        </w:rPr>
        <w:t>Приложение 4</w:t>
      </w:r>
    </w:p>
    <w:p w:rsidR="007B1749" w:rsidRPr="00805101" w:rsidRDefault="004315A9" w:rsidP="00396D8C">
      <w:pPr>
        <w:spacing w:after="0" w:line="240" w:lineRule="auto"/>
        <w:jc w:val="center"/>
        <w:rPr>
          <w:rFonts w:ascii="Times New Roman" w:hAnsi="Times New Roman" w:cs="Times New Roman"/>
          <w:b/>
          <w:sz w:val="24"/>
          <w:szCs w:val="24"/>
        </w:rPr>
      </w:pPr>
      <w:r w:rsidRPr="00805101">
        <w:rPr>
          <w:rFonts w:ascii="Times New Roman" w:hAnsi="Times New Roman" w:cs="Times New Roman"/>
          <w:b/>
          <w:sz w:val="24"/>
          <w:szCs w:val="24"/>
        </w:rPr>
        <w:t xml:space="preserve">Краткая информация о </w:t>
      </w:r>
      <w:r w:rsidR="007B1749" w:rsidRPr="00805101">
        <w:rPr>
          <w:rFonts w:ascii="Times New Roman" w:hAnsi="Times New Roman" w:cs="Times New Roman"/>
          <w:b/>
          <w:sz w:val="24"/>
          <w:szCs w:val="24"/>
        </w:rPr>
        <w:t xml:space="preserve">57-ой Международной машиностроительной выставке </w:t>
      </w:r>
    </w:p>
    <w:p w:rsidR="007B1749" w:rsidRPr="00805101" w:rsidRDefault="004469A1" w:rsidP="00396D8C">
      <w:pPr>
        <w:spacing w:after="0" w:line="240" w:lineRule="auto"/>
        <w:jc w:val="center"/>
        <w:rPr>
          <w:rFonts w:ascii="Times New Roman" w:hAnsi="Times New Roman" w:cs="Times New Roman"/>
          <w:sz w:val="24"/>
          <w:szCs w:val="24"/>
        </w:rPr>
      </w:pPr>
      <w:r w:rsidRPr="00805101">
        <w:rPr>
          <w:rFonts w:ascii="Times New Roman" w:hAnsi="Times New Roman" w:cs="Times New Roman"/>
          <w:b/>
          <w:sz w:val="24"/>
          <w:szCs w:val="24"/>
        </w:rPr>
        <w:t>MSV 2015</w:t>
      </w:r>
      <w:r w:rsidRPr="00805101">
        <w:rPr>
          <w:rFonts w:ascii="Times New Roman" w:hAnsi="Times New Roman" w:cs="Times New Roman"/>
          <w:sz w:val="24"/>
          <w:szCs w:val="24"/>
        </w:rPr>
        <w:t xml:space="preserve"> </w:t>
      </w:r>
    </w:p>
    <w:p w:rsidR="007B1749" w:rsidRPr="00805101" w:rsidRDefault="007B1749" w:rsidP="007B1749">
      <w:pPr>
        <w:spacing w:after="0" w:line="240" w:lineRule="auto"/>
        <w:jc w:val="center"/>
        <w:rPr>
          <w:rFonts w:ascii="Times New Roman" w:hAnsi="Times New Roman" w:cs="Times New Roman"/>
          <w:b/>
          <w:sz w:val="24"/>
          <w:szCs w:val="24"/>
        </w:rPr>
      </w:pPr>
    </w:p>
    <w:tbl>
      <w:tblPr>
        <w:tblStyle w:val="a6"/>
        <w:tblW w:w="5000" w:type="pct"/>
        <w:tblLook w:val="04A0" w:firstRow="1" w:lastRow="0" w:firstColumn="1" w:lastColumn="0" w:noHBand="0" w:noVBand="1"/>
      </w:tblPr>
      <w:tblGrid>
        <w:gridCol w:w="1817"/>
        <w:gridCol w:w="7753"/>
      </w:tblGrid>
      <w:tr w:rsidR="0046268F" w:rsidRPr="00805101" w:rsidTr="00396D8C">
        <w:tc>
          <w:tcPr>
            <w:tcW w:w="880" w:type="pct"/>
          </w:tcPr>
          <w:p w:rsidR="0046268F" w:rsidRPr="00120BD3" w:rsidRDefault="0046268F" w:rsidP="00805101">
            <w:pPr>
              <w:rPr>
                <w:rFonts w:ascii="Times New Roman" w:hAnsi="Times New Roman" w:cs="Times New Roman"/>
                <w:b/>
                <w:sz w:val="24"/>
                <w:szCs w:val="24"/>
                <w:lang w:val="en-US"/>
              </w:rPr>
            </w:pPr>
            <w:r w:rsidRPr="00805101">
              <w:rPr>
                <w:rFonts w:ascii="Times New Roman" w:hAnsi="Times New Roman" w:cs="Times New Roman"/>
                <w:b/>
                <w:sz w:val="24"/>
                <w:szCs w:val="24"/>
              </w:rPr>
              <w:t>Дат</w:t>
            </w:r>
            <w:r w:rsidR="00805101" w:rsidRPr="00805101">
              <w:rPr>
                <w:rFonts w:ascii="Times New Roman" w:hAnsi="Times New Roman" w:cs="Times New Roman"/>
                <w:b/>
                <w:sz w:val="24"/>
                <w:szCs w:val="24"/>
              </w:rPr>
              <w:t>ы</w:t>
            </w:r>
            <w:r w:rsidR="00120BD3">
              <w:rPr>
                <w:rFonts w:ascii="Times New Roman" w:hAnsi="Times New Roman" w:cs="Times New Roman"/>
                <w:b/>
                <w:sz w:val="24"/>
                <w:szCs w:val="24"/>
              </w:rPr>
              <w:t xml:space="preserve"> проведения</w:t>
            </w:r>
          </w:p>
        </w:tc>
        <w:tc>
          <w:tcPr>
            <w:tcW w:w="4120" w:type="pct"/>
          </w:tcPr>
          <w:p w:rsidR="0046268F" w:rsidRPr="00805101" w:rsidRDefault="006F2222" w:rsidP="006F2222">
            <w:pPr>
              <w:rPr>
                <w:rFonts w:ascii="Times New Roman" w:hAnsi="Times New Roman" w:cs="Times New Roman"/>
                <w:sz w:val="24"/>
                <w:szCs w:val="24"/>
              </w:rPr>
            </w:pPr>
            <w:r w:rsidRPr="00805101">
              <w:rPr>
                <w:rFonts w:ascii="Times New Roman" w:hAnsi="Times New Roman" w:cs="Times New Roman"/>
                <w:sz w:val="24"/>
                <w:szCs w:val="24"/>
              </w:rPr>
              <w:t>14</w:t>
            </w:r>
            <w:r w:rsidR="0046268F" w:rsidRPr="00805101">
              <w:rPr>
                <w:rFonts w:ascii="Times New Roman" w:hAnsi="Times New Roman" w:cs="Times New Roman"/>
                <w:sz w:val="24"/>
                <w:szCs w:val="24"/>
                <w:lang w:val="en-US"/>
              </w:rPr>
              <w:t>-</w:t>
            </w:r>
            <w:r w:rsidRPr="00805101">
              <w:rPr>
                <w:rFonts w:ascii="Times New Roman" w:hAnsi="Times New Roman" w:cs="Times New Roman"/>
                <w:sz w:val="24"/>
                <w:szCs w:val="24"/>
              </w:rPr>
              <w:t>18 сентября 2015</w:t>
            </w:r>
            <w:r w:rsidR="0046268F" w:rsidRPr="00805101">
              <w:rPr>
                <w:rFonts w:ascii="Times New Roman" w:hAnsi="Times New Roman" w:cs="Times New Roman"/>
                <w:sz w:val="24"/>
                <w:szCs w:val="24"/>
              </w:rPr>
              <w:t>г.</w:t>
            </w:r>
          </w:p>
        </w:tc>
      </w:tr>
      <w:tr w:rsidR="0046268F" w:rsidRPr="00805101" w:rsidTr="00396D8C">
        <w:tc>
          <w:tcPr>
            <w:tcW w:w="880" w:type="pct"/>
          </w:tcPr>
          <w:p w:rsidR="0046268F" w:rsidRPr="00120BD3" w:rsidRDefault="00120BD3" w:rsidP="0046268F">
            <w:pPr>
              <w:rPr>
                <w:rFonts w:ascii="Times New Roman" w:hAnsi="Times New Roman" w:cs="Times New Roman"/>
                <w:b/>
                <w:sz w:val="24"/>
                <w:szCs w:val="24"/>
                <w:lang w:val="en-US"/>
              </w:rPr>
            </w:pPr>
            <w:r>
              <w:rPr>
                <w:rFonts w:ascii="Times New Roman" w:hAnsi="Times New Roman" w:cs="Times New Roman"/>
                <w:b/>
                <w:sz w:val="24"/>
                <w:szCs w:val="24"/>
              </w:rPr>
              <w:t>Место проведения</w:t>
            </w:r>
          </w:p>
        </w:tc>
        <w:tc>
          <w:tcPr>
            <w:tcW w:w="4120" w:type="pct"/>
          </w:tcPr>
          <w:p w:rsidR="0046268F" w:rsidRPr="00805101" w:rsidRDefault="006F2222" w:rsidP="0046268F">
            <w:pPr>
              <w:jc w:val="both"/>
              <w:rPr>
                <w:rStyle w:val="hps"/>
                <w:rFonts w:ascii="Times New Roman" w:hAnsi="Times New Roman" w:cs="Times New Roman"/>
                <w:sz w:val="24"/>
                <w:szCs w:val="24"/>
              </w:rPr>
            </w:pPr>
            <w:r w:rsidRPr="00805101">
              <w:rPr>
                <w:rStyle w:val="hps"/>
                <w:rFonts w:ascii="Times New Roman" w:hAnsi="Times New Roman" w:cs="Times New Roman"/>
                <w:sz w:val="24"/>
                <w:szCs w:val="24"/>
              </w:rPr>
              <w:t xml:space="preserve">Чешская Республика, </w:t>
            </w:r>
            <w:proofErr w:type="spellStart"/>
            <w:r w:rsidRPr="00805101">
              <w:rPr>
                <w:rStyle w:val="hps"/>
                <w:rFonts w:ascii="Times New Roman" w:hAnsi="Times New Roman" w:cs="Times New Roman"/>
                <w:sz w:val="24"/>
                <w:szCs w:val="24"/>
              </w:rPr>
              <w:t>г</w:t>
            </w:r>
            <w:proofErr w:type="gramStart"/>
            <w:r w:rsidRPr="00805101">
              <w:rPr>
                <w:rStyle w:val="hps"/>
                <w:rFonts w:ascii="Times New Roman" w:hAnsi="Times New Roman" w:cs="Times New Roman"/>
                <w:sz w:val="24"/>
                <w:szCs w:val="24"/>
              </w:rPr>
              <w:t>.Б</w:t>
            </w:r>
            <w:proofErr w:type="gramEnd"/>
            <w:r w:rsidRPr="00805101">
              <w:rPr>
                <w:rStyle w:val="hps"/>
                <w:rFonts w:ascii="Times New Roman" w:hAnsi="Times New Roman" w:cs="Times New Roman"/>
                <w:sz w:val="24"/>
                <w:szCs w:val="24"/>
              </w:rPr>
              <w:t>рно</w:t>
            </w:r>
            <w:proofErr w:type="spellEnd"/>
            <w:r w:rsidRPr="00805101">
              <w:rPr>
                <w:rStyle w:val="hps"/>
                <w:rFonts w:ascii="Times New Roman" w:hAnsi="Times New Roman" w:cs="Times New Roman"/>
                <w:sz w:val="24"/>
                <w:szCs w:val="24"/>
              </w:rPr>
              <w:t xml:space="preserve">, выставочный центр </w:t>
            </w:r>
            <w:r w:rsidR="0046268F" w:rsidRPr="00805101">
              <w:rPr>
                <w:rFonts w:ascii="Calibri" w:hAnsi="Calibri" w:cs="Calibri"/>
                <w:sz w:val="24"/>
                <w:szCs w:val="24"/>
              </w:rPr>
              <w:t xml:space="preserve"> </w:t>
            </w:r>
          </w:p>
        </w:tc>
      </w:tr>
      <w:tr w:rsidR="0046268F" w:rsidRPr="00805101" w:rsidTr="00396D8C">
        <w:tc>
          <w:tcPr>
            <w:tcW w:w="880" w:type="pct"/>
          </w:tcPr>
          <w:p w:rsidR="0046268F" w:rsidRPr="00120BD3" w:rsidRDefault="00120BD3" w:rsidP="0046268F">
            <w:pPr>
              <w:rPr>
                <w:rFonts w:ascii="Times New Roman" w:hAnsi="Times New Roman" w:cs="Times New Roman"/>
                <w:b/>
                <w:sz w:val="24"/>
                <w:szCs w:val="24"/>
                <w:lang w:val="en-US"/>
              </w:rPr>
            </w:pPr>
            <w:r>
              <w:rPr>
                <w:rFonts w:ascii="Times New Roman" w:hAnsi="Times New Roman" w:cs="Times New Roman"/>
                <w:b/>
                <w:sz w:val="24"/>
                <w:szCs w:val="24"/>
              </w:rPr>
              <w:t>Тематические разделы выставки</w:t>
            </w:r>
          </w:p>
        </w:tc>
        <w:tc>
          <w:tcPr>
            <w:tcW w:w="4120" w:type="pct"/>
          </w:tcPr>
          <w:p w:rsidR="000009CB" w:rsidRPr="00805101" w:rsidRDefault="006F2222" w:rsidP="006F2222">
            <w:pPr>
              <w:jc w:val="both"/>
              <w:rPr>
                <w:rFonts w:ascii="Times New Roman" w:hAnsi="Times New Roman" w:cs="Times New Roman"/>
                <w:sz w:val="24"/>
                <w:szCs w:val="24"/>
              </w:rPr>
            </w:pPr>
            <w:r w:rsidRPr="00805101">
              <w:rPr>
                <w:rFonts w:ascii="Times New Roman" w:hAnsi="Times New Roman" w:cs="Times New Roman"/>
                <w:sz w:val="24"/>
                <w:szCs w:val="24"/>
              </w:rPr>
              <w:t xml:space="preserve">Выставка </w:t>
            </w:r>
            <w:r w:rsidR="000009CB" w:rsidRPr="00805101">
              <w:rPr>
                <w:rFonts w:ascii="Times New Roman" w:hAnsi="Times New Roman" w:cs="Times New Roman"/>
                <w:sz w:val="24"/>
                <w:szCs w:val="24"/>
              </w:rPr>
              <w:t>традиционно</w:t>
            </w:r>
            <w:r w:rsidRPr="00805101">
              <w:rPr>
                <w:rFonts w:ascii="Times New Roman" w:hAnsi="Times New Roman" w:cs="Times New Roman"/>
                <w:sz w:val="24"/>
                <w:szCs w:val="24"/>
              </w:rPr>
              <w:t xml:space="preserve"> </w:t>
            </w:r>
            <w:r w:rsidR="000009CB" w:rsidRPr="00805101">
              <w:rPr>
                <w:rFonts w:ascii="Times New Roman" w:hAnsi="Times New Roman" w:cs="Times New Roman"/>
                <w:sz w:val="24"/>
                <w:szCs w:val="24"/>
              </w:rPr>
              <w:t xml:space="preserve">служит </w:t>
            </w:r>
            <w:r w:rsidRPr="00805101">
              <w:rPr>
                <w:rFonts w:ascii="Times New Roman" w:hAnsi="Times New Roman" w:cs="Times New Roman"/>
                <w:sz w:val="24"/>
                <w:szCs w:val="24"/>
              </w:rPr>
              <w:t xml:space="preserve">крупнейшим отраслевым смотром продукции и технологий в регионе Центральной и Восточной Европы и представит следующие ключевые направления: </w:t>
            </w:r>
          </w:p>
          <w:p w:rsidR="000009CB" w:rsidRPr="00805101" w:rsidRDefault="000009CB" w:rsidP="006F2222">
            <w:pPr>
              <w:jc w:val="both"/>
              <w:rPr>
                <w:rFonts w:ascii="Times New Roman" w:hAnsi="Times New Roman" w:cs="Times New Roman"/>
                <w:sz w:val="24"/>
                <w:szCs w:val="24"/>
              </w:rPr>
            </w:pPr>
            <w:r w:rsidRPr="00805101">
              <w:rPr>
                <w:rFonts w:ascii="Times New Roman" w:hAnsi="Times New Roman" w:cs="Times New Roman"/>
                <w:sz w:val="24"/>
                <w:szCs w:val="24"/>
              </w:rPr>
              <w:t xml:space="preserve">- </w:t>
            </w:r>
            <w:r w:rsidR="006F2222" w:rsidRPr="00805101">
              <w:rPr>
                <w:rFonts w:ascii="Times New Roman" w:hAnsi="Times New Roman" w:cs="Times New Roman"/>
                <w:sz w:val="24"/>
                <w:szCs w:val="24"/>
              </w:rPr>
              <w:t>горнодобывающее, металлургическое, литейное оборудование и техника для керамической и стекольной промышленности;</w:t>
            </w:r>
          </w:p>
          <w:p w:rsidR="000009CB" w:rsidRPr="00805101" w:rsidRDefault="006F2222" w:rsidP="006F2222">
            <w:pPr>
              <w:jc w:val="both"/>
              <w:rPr>
                <w:rFonts w:ascii="Times New Roman" w:hAnsi="Times New Roman" w:cs="Times New Roman"/>
                <w:sz w:val="24"/>
                <w:szCs w:val="24"/>
              </w:rPr>
            </w:pPr>
            <w:r w:rsidRPr="00805101">
              <w:rPr>
                <w:rFonts w:ascii="Times New Roman" w:hAnsi="Times New Roman" w:cs="Times New Roman"/>
                <w:sz w:val="24"/>
                <w:szCs w:val="24"/>
              </w:rPr>
              <w:t xml:space="preserve"> </w:t>
            </w:r>
            <w:r w:rsidR="000009CB" w:rsidRPr="00805101">
              <w:rPr>
                <w:rFonts w:ascii="Times New Roman" w:hAnsi="Times New Roman" w:cs="Times New Roman"/>
                <w:sz w:val="24"/>
                <w:szCs w:val="24"/>
              </w:rPr>
              <w:t xml:space="preserve">- </w:t>
            </w:r>
            <w:r w:rsidRPr="00805101">
              <w:rPr>
                <w:rFonts w:ascii="Times New Roman" w:hAnsi="Times New Roman" w:cs="Times New Roman"/>
                <w:sz w:val="24"/>
                <w:szCs w:val="24"/>
              </w:rPr>
              <w:t xml:space="preserve">материалы и компоненты для машиностроения; </w:t>
            </w:r>
          </w:p>
          <w:p w:rsidR="000009CB" w:rsidRPr="00805101" w:rsidRDefault="000009CB" w:rsidP="006F2222">
            <w:pPr>
              <w:jc w:val="both"/>
              <w:rPr>
                <w:rFonts w:ascii="Times New Roman" w:hAnsi="Times New Roman" w:cs="Times New Roman"/>
                <w:sz w:val="24"/>
                <w:szCs w:val="24"/>
              </w:rPr>
            </w:pPr>
            <w:r w:rsidRPr="00805101">
              <w:rPr>
                <w:rFonts w:ascii="Times New Roman" w:hAnsi="Times New Roman" w:cs="Times New Roman"/>
                <w:sz w:val="24"/>
                <w:szCs w:val="24"/>
              </w:rPr>
              <w:t xml:space="preserve">- </w:t>
            </w:r>
            <w:r w:rsidR="006F2222" w:rsidRPr="00805101">
              <w:rPr>
                <w:rFonts w:ascii="Times New Roman" w:hAnsi="Times New Roman" w:cs="Times New Roman"/>
                <w:sz w:val="24"/>
                <w:szCs w:val="24"/>
              </w:rPr>
              <w:t>приводы, гидравлические и пневматические системы, холодильная техника и системы кондиционирования; энергетика и сильноточная электротехника;</w:t>
            </w:r>
          </w:p>
          <w:p w:rsidR="000009CB" w:rsidRPr="00805101" w:rsidRDefault="000009CB" w:rsidP="006F2222">
            <w:pPr>
              <w:jc w:val="both"/>
              <w:rPr>
                <w:rFonts w:ascii="Times New Roman" w:hAnsi="Times New Roman" w:cs="Times New Roman"/>
                <w:sz w:val="24"/>
                <w:szCs w:val="24"/>
              </w:rPr>
            </w:pPr>
            <w:r w:rsidRPr="00805101">
              <w:rPr>
                <w:rFonts w:ascii="Times New Roman" w:hAnsi="Times New Roman" w:cs="Times New Roman"/>
                <w:sz w:val="24"/>
                <w:szCs w:val="24"/>
              </w:rPr>
              <w:t xml:space="preserve">- </w:t>
            </w:r>
            <w:r w:rsidR="006F2222" w:rsidRPr="00805101">
              <w:rPr>
                <w:rFonts w:ascii="Times New Roman" w:hAnsi="Times New Roman" w:cs="Times New Roman"/>
                <w:sz w:val="24"/>
                <w:szCs w:val="24"/>
              </w:rPr>
              <w:t>электроника, автоматизация и измерительная техника;</w:t>
            </w:r>
          </w:p>
          <w:p w:rsidR="000009CB" w:rsidRPr="00805101" w:rsidRDefault="000009CB" w:rsidP="006F2222">
            <w:pPr>
              <w:jc w:val="both"/>
              <w:rPr>
                <w:rFonts w:ascii="Times New Roman" w:hAnsi="Times New Roman" w:cs="Times New Roman"/>
                <w:sz w:val="24"/>
                <w:szCs w:val="24"/>
              </w:rPr>
            </w:pPr>
            <w:r w:rsidRPr="00805101">
              <w:rPr>
                <w:rFonts w:ascii="Times New Roman" w:hAnsi="Times New Roman" w:cs="Times New Roman"/>
                <w:sz w:val="24"/>
                <w:szCs w:val="24"/>
              </w:rPr>
              <w:t xml:space="preserve">- </w:t>
            </w:r>
            <w:r w:rsidR="006F2222" w:rsidRPr="00805101">
              <w:rPr>
                <w:rFonts w:ascii="Times New Roman" w:hAnsi="Times New Roman" w:cs="Times New Roman"/>
                <w:sz w:val="24"/>
                <w:szCs w:val="24"/>
              </w:rPr>
              <w:t xml:space="preserve"> </w:t>
            </w:r>
            <w:proofErr w:type="spellStart"/>
            <w:r w:rsidR="006F2222" w:rsidRPr="00805101">
              <w:rPr>
                <w:rFonts w:ascii="Times New Roman" w:hAnsi="Times New Roman" w:cs="Times New Roman"/>
                <w:sz w:val="24"/>
                <w:szCs w:val="24"/>
              </w:rPr>
              <w:t>экотехника</w:t>
            </w:r>
            <w:proofErr w:type="spellEnd"/>
            <w:r w:rsidR="006F2222" w:rsidRPr="00805101">
              <w:rPr>
                <w:rFonts w:ascii="Times New Roman" w:hAnsi="Times New Roman" w:cs="Times New Roman"/>
                <w:sz w:val="24"/>
                <w:szCs w:val="24"/>
              </w:rPr>
              <w:t xml:space="preserve">; </w:t>
            </w:r>
          </w:p>
          <w:p w:rsidR="000009CB" w:rsidRPr="00805101" w:rsidRDefault="000009CB" w:rsidP="006F2222">
            <w:pPr>
              <w:jc w:val="both"/>
              <w:rPr>
                <w:rFonts w:ascii="Times New Roman" w:hAnsi="Times New Roman" w:cs="Times New Roman"/>
                <w:sz w:val="24"/>
                <w:szCs w:val="24"/>
              </w:rPr>
            </w:pPr>
            <w:r w:rsidRPr="00805101">
              <w:rPr>
                <w:rFonts w:ascii="Times New Roman" w:hAnsi="Times New Roman" w:cs="Times New Roman"/>
                <w:sz w:val="24"/>
                <w:szCs w:val="24"/>
              </w:rPr>
              <w:t xml:space="preserve">- </w:t>
            </w:r>
            <w:r w:rsidR="006F2222" w:rsidRPr="00805101">
              <w:rPr>
                <w:rFonts w:ascii="Times New Roman" w:hAnsi="Times New Roman" w:cs="Times New Roman"/>
                <w:sz w:val="24"/>
                <w:szCs w:val="24"/>
              </w:rPr>
              <w:t xml:space="preserve">научные исследования, трансфер технологий, финансовые услуги; </w:t>
            </w:r>
          </w:p>
          <w:p w:rsidR="0046268F" w:rsidRPr="00805101" w:rsidRDefault="000009CB" w:rsidP="006F2222">
            <w:pPr>
              <w:jc w:val="both"/>
              <w:rPr>
                <w:rFonts w:ascii="Times New Roman" w:hAnsi="Times New Roman" w:cs="Times New Roman"/>
                <w:sz w:val="24"/>
                <w:szCs w:val="24"/>
              </w:rPr>
            </w:pPr>
            <w:r w:rsidRPr="00805101">
              <w:rPr>
                <w:rFonts w:ascii="Times New Roman" w:hAnsi="Times New Roman" w:cs="Times New Roman"/>
                <w:sz w:val="24"/>
                <w:szCs w:val="24"/>
              </w:rPr>
              <w:t xml:space="preserve">- </w:t>
            </w:r>
            <w:r w:rsidR="006F2222" w:rsidRPr="00805101">
              <w:rPr>
                <w:rFonts w:ascii="Times New Roman" w:hAnsi="Times New Roman" w:cs="Times New Roman"/>
                <w:sz w:val="24"/>
                <w:szCs w:val="24"/>
              </w:rPr>
              <w:t>транспорт, манипуляции, промышленная упаковка, складирование, логистика.</w:t>
            </w:r>
          </w:p>
          <w:p w:rsidR="00890A29" w:rsidRPr="00805101" w:rsidRDefault="00890A29" w:rsidP="006F2222">
            <w:pPr>
              <w:jc w:val="both"/>
              <w:rPr>
                <w:rFonts w:ascii="Times New Roman" w:hAnsi="Times New Roman" w:cs="Times New Roman"/>
                <w:sz w:val="8"/>
                <w:szCs w:val="8"/>
              </w:rPr>
            </w:pPr>
          </w:p>
        </w:tc>
      </w:tr>
      <w:tr w:rsidR="0046268F" w:rsidRPr="00805101" w:rsidTr="00396D8C">
        <w:tc>
          <w:tcPr>
            <w:tcW w:w="880" w:type="pct"/>
          </w:tcPr>
          <w:p w:rsidR="0046268F" w:rsidRPr="00805101" w:rsidRDefault="0046268F" w:rsidP="0046268F">
            <w:pPr>
              <w:rPr>
                <w:rFonts w:ascii="Times New Roman" w:hAnsi="Times New Roman" w:cs="Times New Roman"/>
                <w:b/>
                <w:sz w:val="24"/>
                <w:szCs w:val="24"/>
              </w:rPr>
            </w:pPr>
            <w:r w:rsidRPr="00805101">
              <w:rPr>
                <w:rFonts w:ascii="Times New Roman" w:hAnsi="Times New Roman" w:cs="Times New Roman"/>
                <w:b/>
                <w:sz w:val="24"/>
                <w:szCs w:val="24"/>
              </w:rPr>
              <w:t>Организаторы</w:t>
            </w:r>
          </w:p>
        </w:tc>
        <w:tc>
          <w:tcPr>
            <w:tcW w:w="4120" w:type="pct"/>
          </w:tcPr>
          <w:p w:rsidR="00763084" w:rsidRPr="00805101" w:rsidRDefault="00763084" w:rsidP="00763084">
            <w:pPr>
              <w:jc w:val="both"/>
              <w:rPr>
                <w:rFonts w:ascii="Times New Roman" w:hAnsi="Times New Roman" w:cs="Times New Roman"/>
                <w:sz w:val="24"/>
                <w:szCs w:val="24"/>
              </w:rPr>
            </w:pPr>
            <w:r w:rsidRPr="00805101">
              <w:rPr>
                <w:rFonts w:ascii="Times New Roman" w:hAnsi="Times New Roman" w:cs="Times New Roman"/>
                <w:sz w:val="24"/>
                <w:szCs w:val="24"/>
              </w:rPr>
              <w:t>АО «Выставки Брно»</w:t>
            </w:r>
          </w:p>
          <w:p w:rsidR="0069274A" w:rsidRPr="00805101" w:rsidRDefault="0069274A" w:rsidP="00763084">
            <w:pPr>
              <w:jc w:val="both"/>
              <w:rPr>
                <w:rFonts w:ascii="Times New Roman" w:hAnsi="Times New Roman" w:cs="Times New Roman"/>
                <w:sz w:val="24"/>
                <w:szCs w:val="24"/>
              </w:rPr>
            </w:pPr>
            <w:proofErr w:type="gramStart"/>
            <w:r w:rsidRPr="00805101">
              <w:rPr>
                <w:rFonts w:ascii="Times New Roman" w:hAnsi="Times New Roman" w:cs="Times New Roman"/>
                <w:sz w:val="24"/>
                <w:szCs w:val="24"/>
                <w:lang w:val="en-US"/>
              </w:rPr>
              <w:t>MSV</w:t>
            </w:r>
            <w:r w:rsidR="00763084" w:rsidRPr="00805101">
              <w:rPr>
                <w:rFonts w:ascii="Times New Roman" w:hAnsi="Times New Roman" w:cs="Times New Roman"/>
                <w:sz w:val="24"/>
                <w:szCs w:val="24"/>
              </w:rPr>
              <w:t xml:space="preserve"> </w:t>
            </w:r>
            <w:r w:rsidRPr="00805101">
              <w:rPr>
                <w:rFonts w:ascii="Times New Roman" w:hAnsi="Times New Roman" w:cs="Times New Roman"/>
                <w:sz w:val="24"/>
                <w:szCs w:val="24"/>
              </w:rPr>
              <w:t xml:space="preserve"> 2015</w:t>
            </w:r>
            <w:proofErr w:type="gramEnd"/>
            <w:r w:rsidRPr="00805101">
              <w:rPr>
                <w:rFonts w:ascii="Times New Roman" w:hAnsi="Times New Roman" w:cs="Times New Roman"/>
                <w:sz w:val="24"/>
                <w:szCs w:val="24"/>
              </w:rPr>
              <w:t xml:space="preserve"> пройдет при поддержке Союза промышленности и транспорта Чешской Республики, Чешского союза производителей и поставщиков машиностроительной техники, Чешско-моравской электротехнической ассоциации, а также Правительства Чешской Республики. </w:t>
            </w:r>
          </w:p>
          <w:p w:rsidR="0046268F" w:rsidRPr="00805101" w:rsidRDefault="0046268F" w:rsidP="0069274A">
            <w:pPr>
              <w:pStyle w:val="a7"/>
              <w:ind w:left="34"/>
              <w:rPr>
                <w:sz w:val="8"/>
                <w:szCs w:val="8"/>
              </w:rPr>
            </w:pPr>
          </w:p>
        </w:tc>
      </w:tr>
      <w:tr w:rsidR="0046268F" w:rsidRPr="00805101" w:rsidTr="00396D8C">
        <w:tc>
          <w:tcPr>
            <w:tcW w:w="880" w:type="pct"/>
          </w:tcPr>
          <w:p w:rsidR="0046268F" w:rsidRPr="00805101" w:rsidRDefault="00890A29" w:rsidP="0046268F">
            <w:pPr>
              <w:rPr>
                <w:rFonts w:ascii="Times New Roman" w:hAnsi="Times New Roman" w:cs="Times New Roman"/>
                <w:b/>
                <w:sz w:val="24"/>
                <w:szCs w:val="24"/>
              </w:rPr>
            </w:pPr>
            <w:r w:rsidRPr="00805101">
              <w:rPr>
                <w:rFonts w:ascii="Times New Roman" w:hAnsi="Times New Roman" w:cs="Times New Roman"/>
                <w:b/>
                <w:sz w:val="24"/>
                <w:szCs w:val="24"/>
              </w:rPr>
              <w:t xml:space="preserve">Ожидаемые участники </w:t>
            </w:r>
          </w:p>
        </w:tc>
        <w:tc>
          <w:tcPr>
            <w:tcW w:w="4120" w:type="pct"/>
          </w:tcPr>
          <w:p w:rsidR="00890A29" w:rsidRPr="00805101" w:rsidRDefault="00890A29" w:rsidP="00890A29">
            <w:pPr>
              <w:jc w:val="both"/>
              <w:rPr>
                <w:rFonts w:ascii="Times New Roman" w:hAnsi="Times New Roman" w:cs="Times New Roman"/>
                <w:sz w:val="24"/>
                <w:szCs w:val="24"/>
              </w:rPr>
            </w:pPr>
            <w:r w:rsidRPr="00805101">
              <w:rPr>
                <w:rFonts w:ascii="Times New Roman" w:hAnsi="Times New Roman" w:cs="Times New Roman"/>
                <w:sz w:val="24"/>
                <w:szCs w:val="24"/>
              </w:rPr>
              <w:t xml:space="preserve">В экспонировании предполагается участие свыше 1800 компаний (из них около 50% - зарубежные экспоненты). На выставке традиционно будут представлены коллективные экспозиции Германии, Австрии, Франции, Швейцарии, Италии, Польши, Словакии. Статус «Особого гостя» получит объединенная экспозиция компаний из Южной Кореи. Ожидается, что выставку посетят более 80 тысяч специалистов из 60 стран. Традиционно среди официальных гостей выставки будут Президент Чешской Республики, Министр промышленности и торговли Чешской Республики, представители отраслевых министерств и дипломатического корпуса ряда европейских и азиатских стран. </w:t>
            </w:r>
          </w:p>
          <w:p w:rsidR="0046268F" w:rsidRPr="00805101" w:rsidRDefault="0046268F" w:rsidP="00890A29">
            <w:pPr>
              <w:jc w:val="both"/>
              <w:rPr>
                <w:rFonts w:ascii="Times New Roman" w:hAnsi="Times New Roman" w:cs="Times New Roman"/>
                <w:sz w:val="24"/>
                <w:szCs w:val="24"/>
              </w:rPr>
            </w:pPr>
          </w:p>
          <w:p w:rsidR="00C77E35" w:rsidRPr="00805101" w:rsidRDefault="00C77E35" w:rsidP="00C77E35">
            <w:pPr>
              <w:ind w:firstLine="567"/>
              <w:jc w:val="both"/>
              <w:rPr>
                <w:rFonts w:ascii="Times New Roman" w:hAnsi="Times New Roman" w:cs="Times New Roman"/>
                <w:sz w:val="24"/>
                <w:szCs w:val="24"/>
              </w:rPr>
            </w:pPr>
            <w:r w:rsidRPr="00805101">
              <w:rPr>
                <w:rFonts w:ascii="Times New Roman" w:hAnsi="Times New Roman" w:cs="Times New Roman"/>
                <w:sz w:val="24"/>
                <w:szCs w:val="24"/>
              </w:rPr>
              <w:t xml:space="preserve">Список участников выставки по состоянию на 30 июня доступен по ссылке </w:t>
            </w:r>
          </w:p>
          <w:p w:rsidR="00C77E35" w:rsidRPr="00AC32A7" w:rsidRDefault="00C870BA" w:rsidP="00C77E35">
            <w:pPr>
              <w:pStyle w:val="a4"/>
              <w:jc w:val="both"/>
              <w:rPr>
                <w:rFonts w:ascii="Times New Roman" w:hAnsi="Times New Roman" w:cs="Times New Roman"/>
                <w:sz w:val="24"/>
                <w:szCs w:val="24"/>
              </w:rPr>
            </w:pPr>
            <w:hyperlink r:id="rId8" w:history="1">
              <w:r w:rsidR="00C77E35" w:rsidRPr="00AC32A7">
                <w:rPr>
                  <w:rStyle w:val="a3"/>
                  <w:rFonts w:ascii="Times New Roman" w:hAnsi="Times New Roman" w:cs="Times New Roman"/>
                  <w:sz w:val="24"/>
                  <w:szCs w:val="24"/>
                </w:rPr>
                <w:t>http://www.bvv.cz/_sys_/FileStorage/download/5/4205/seznam-vystavovatelu-podle-statu-a-regionu-list-of-exhibitors-by-countries-ans-regions-msv-2015.pdf?nc=41</w:t>
              </w:r>
            </w:hyperlink>
          </w:p>
          <w:p w:rsidR="00C77E35" w:rsidRPr="00805101" w:rsidRDefault="00C77E35" w:rsidP="00B676D1">
            <w:pPr>
              <w:ind w:firstLine="567"/>
              <w:jc w:val="both"/>
              <w:rPr>
                <w:rFonts w:ascii="Times New Roman" w:hAnsi="Times New Roman" w:cs="Times New Roman"/>
                <w:sz w:val="24"/>
                <w:szCs w:val="24"/>
              </w:rPr>
            </w:pPr>
            <w:r w:rsidRPr="00805101">
              <w:rPr>
                <w:rFonts w:ascii="Times New Roman" w:hAnsi="Times New Roman" w:cs="Times New Roman"/>
                <w:sz w:val="24"/>
                <w:szCs w:val="24"/>
              </w:rPr>
              <w:t xml:space="preserve">Информация </w:t>
            </w:r>
            <w:r w:rsidR="00180F56" w:rsidRPr="00805101">
              <w:rPr>
                <w:rFonts w:ascii="Times New Roman" w:hAnsi="Times New Roman" w:cs="Times New Roman"/>
                <w:sz w:val="24"/>
                <w:szCs w:val="24"/>
              </w:rPr>
              <w:t xml:space="preserve">об участниках </w:t>
            </w:r>
            <w:r w:rsidRPr="00805101">
              <w:rPr>
                <w:rFonts w:ascii="Times New Roman" w:hAnsi="Times New Roman" w:cs="Times New Roman"/>
                <w:sz w:val="24"/>
                <w:szCs w:val="24"/>
              </w:rPr>
              <w:t xml:space="preserve">обновляется 1 раз в месяц. </w:t>
            </w:r>
          </w:p>
          <w:p w:rsidR="00C77E35" w:rsidRPr="00805101" w:rsidRDefault="00C77E35" w:rsidP="00890A29">
            <w:pPr>
              <w:jc w:val="both"/>
              <w:rPr>
                <w:rFonts w:ascii="Times New Roman" w:hAnsi="Times New Roman" w:cs="Times New Roman"/>
                <w:sz w:val="8"/>
                <w:szCs w:val="8"/>
              </w:rPr>
            </w:pPr>
          </w:p>
        </w:tc>
      </w:tr>
      <w:tr w:rsidR="0046268F" w:rsidRPr="00805101" w:rsidTr="00396D8C">
        <w:tc>
          <w:tcPr>
            <w:tcW w:w="880" w:type="pct"/>
          </w:tcPr>
          <w:p w:rsidR="0046268F" w:rsidRPr="00805101" w:rsidRDefault="00C77E35" w:rsidP="0046268F">
            <w:pPr>
              <w:rPr>
                <w:rFonts w:ascii="Times New Roman" w:hAnsi="Times New Roman" w:cs="Times New Roman"/>
                <w:b/>
                <w:sz w:val="24"/>
                <w:szCs w:val="24"/>
              </w:rPr>
            </w:pPr>
            <w:r w:rsidRPr="00805101">
              <w:rPr>
                <w:rFonts w:ascii="Times New Roman" w:hAnsi="Times New Roman" w:cs="Times New Roman"/>
                <w:b/>
                <w:sz w:val="24"/>
                <w:szCs w:val="24"/>
              </w:rPr>
              <w:t>М</w:t>
            </w:r>
            <w:r w:rsidR="00C513E5" w:rsidRPr="00805101">
              <w:rPr>
                <w:rFonts w:ascii="Times New Roman" w:hAnsi="Times New Roman" w:cs="Times New Roman"/>
                <w:b/>
                <w:sz w:val="24"/>
                <w:szCs w:val="24"/>
              </w:rPr>
              <w:t xml:space="preserve">ероприятия в </w:t>
            </w:r>
            <w:proofErr w:type="gramStart"/>
            <w:r w:rsidR="00C513E5" w:rsidRPr="00805101">
              <w:rPr>
                <w:rFonts w:ascii="Times New Roman" w:hAnsi="Times New Roman" w:cs="Times New Roman"/>
                <w:b/>
                <w:sz w:val="24"/>
                <w:szCs w:val="24"/>
              </w:rPr>
              <w:t>рамках</w:t>
            </w:r>
            <w:proofErr w:type="gramEnd"/>
            <w:r w:rsidR="00C513E5" w:rsidRPr="00805101">
              <w:rPr>
                <w:rFonts w:ascii="Times New Roman" w:hAnsi="Times New Roman" w:cs="Times New Roman"/>
                <w:b/>
                <w:sz w:val="24"/>
                <w:szCs w:val="24"/>
              </w:rPr>
              <w:t xml:space="preserve"> выставки </w:t>
            </w:r>
            <w:r w:rsidR="00C513E5" w:rsidRPr="00805101">
              <w:rPr>
                <w:rFonts w:ascii="Times New Roman" w:hAnsi="Times New Roman" w:cs="Times New Roman"/>
                <w:b/>
                <w:sz w:val="24"/>
                <w:szCs w:val="24"/>
                <w:lang w:val="en-US"/>
              </w:rPr>
              <w:t>MSV</w:t>
            </w:r>
            <w:r w:rsidR="00C513E5" w:rsidRPr="00805101">
              <w:rPr>
                <w:rFonts w:ascii="Times New Roman" w:hAnsi="Times New Roman" w:cs="Times New Roman"/>
                <w:b/>
                <w:sz w:val="24"/>
                <w:szCs w:val="24"/>
              </w:rPr>
              <w:t xml:space="preserve"> 2015</w:t>
            </w:r>
          </w:p>
        </w:tc>
        <w:tc>
          <w:tcPr>
            <w:tcW w:w="4120" w:type="pct"/>
          </w:tcPr>
          <w:p w:rsidR="00243CD5" w:rsidRPr="00805101" w:rsidRDefault="00243CD5" w:rsidP="00243CD5">
            <w:pPr>
              <w:pStyle w:val="a7"/>
              <w:numPr>
                <w:ilvl w:val="0"/>
                <w:numId w:val="2"/>
              </w:numPr>
              <w:jc w:val="both"/>
              <w:rPr>
                <w:rFonts w:ascii="Times New Roman" w:hAnsi="Times New Roman" w:cs="Times New Roman"/>
                <w:sz w:val="24"/>
                <w:szCs w:val="24"/>
              </w:rPr>
            </w:pPr>
            <w:r w:rsidRPr="00805101">
              <w:rPr>
                <w:rFonts w:ascii="Times New Roman" w:hAnsi="Times New Roman" w:cs="Times New Roman"/>
                <w:sz w:val="24"/>
                <w:szCs w:val="24"/>
              </w:rPr>
              <w:t xml:space="preserve">В этом году специальной тематикой выставки MSV 2015 будет проект «Industry 4.0», посвященный автоматизации и интеграции промышленных секторов как новому этапу развития промышленного производства. </w:t>
            </w:r>
          </w:p>
          <w:p w:rsidR="00243CD5" w:rsidRPr="00805101" w:rsidRDefault="00243CD5" w:rsidP="00E95D1D">
            <w:pPr>
              <w:pStyle w:val="a7"/>
              <w:jc w:val="both"/>
              <w:rPr>
                <w:rFonts w:ascii="Times New Roman" w:hAnsi="Times New Roman" w:cs="Times New Roman"/>
                <w:sz w:val="8"/>
                <w:szCs w:val="8"/>
              </w:rPr>
            </w:pPr>
          </w:p>
          <w:p w:rsidR="008937E2" w:rsidRPr="00805101" w:rsidRDefault="008937E2" w:rsidP="008937E2">
            <w:pPr>
              <w:pStyle w:val="a7"/>
              <w:numPr>
                <w:ilvl w:val="0"/>
                <w:numId w:val="2"/>
              </w:numPr>
              <w:jc w:val="both"/>
              <w:rPr>
                <w:rFonts w:ascii="Times New Roman" w:hAnsi="Times New Roman" w:cs="Times New Roman"/>
                <w:sz w:val="24"/>
                <w:szCs w:val="24"/>
              </w:rPr>
            </w:pPr>
            <w:r w:rsidRPr="00805101">
              <w:rPr>
                <w:rFonts w:ascii="Times New Roman" w:hAnsi="Times New Roman" w:cs="Times New Roman"/>
                <w:sz w:val="24"/>
                <w:szCs w:val="24"/>
              </w:rPr>
              <w:t xml:space="preserve">В рамках </w:t>
            </w:r>
            <w:r w:rsidRPr="00805101">
              <w:rPr>
                <w:rFonts w:ascii="Times New Roman" w:hAnsi="Times New Roman" w:cs="Times New Roman"/>
                <w:sz w:val="24"/>
                <w:szCs w:val="24"/>
                <w:lang w:val="en-US"/>
              </w:rPr>
              <w:t>MSV</w:t>
            </w:r>
            <w:r w:rsidRPr="00805101">
              <w:rPr>
                <w:rFonts w:ascii="Times New Roman" w:hAnsi="Times New Roman" w:cs="Times New Roman"/>
                <w:sz w:val="24"/>
                <w:szCs w:val="24"/>
              </w:rPr>
              <w:t xml:space="preserve"> 2015 пройдет выставка </w:t>
            </w:r>
            <w:r w:rsidRPr="00805101">
              <w:rPr>
                <w:rFonts w:ascii="Times New Roman" w:hAnsi="Times New Roman" w:cs="Times New Roman"/>
                <w:sz w:val="24"/>
                <w:szCs w:val="24"/>
                <w:lang w:val="en-US"/>
              </w:rPr>
              <w:t>ENVITECH</w:t>
            </w:r>
            <w:r w:rsidRPr="00805101">
              <w:rPr>
                <w:rFonts w:ascii="Times New Roman" w:hAnsi="Times New Roman" w:cs="Times New Roman"/>
                <w:sz w:val="24"/>
                <w:szCs w:val="24"/>
              </w:rPr>
              <w:t xml:space="preserve">, делающая акцент на промышленной очистке и снижении уровня экологических загрязнений. </w:t>
            </w:r>
          </w:p>
          <w:p w:rsidR="00E95D1D" w:rsidRPr="00805101" w:rsidRDefault="00E95D1D" w:rsidP="00E95D1D">
            <w:pPr>
              <w:pStyle w:val="a7"/>
              <w:rPr>
                <w:rFonts w:ascii="Times New Roman" w:hAnsi="Times New Roman" w:cs="Times New Roman"/>
                <w:sz w:val="8"/>
                <w:szCs w:val="8"/>
              </w:rPr>
            </w:pPr>
          </w:p>
          <w:p w:rsidR="008937E2" w:rsidRPr="00805101" w:rsidRDefault="008937E2" w:rsidP="008937E2">
            <w:pPr>
              <w:pStyle w:val="a7"/>
              <w:numPr>
                <w:ilvl w:val="0"/>
                <w:numId w:val="2"/>
              </w:numPr>
              <w:jc w:val="both"/>
              <w:rPr>
                <w:rFonts w:ascii="Times New Roman" w:hAnsi="Times New Roman" w:cs="Times New Roman"/>
                <w:sz w:val="24"/>
                <w:szCs w:val="24"/>
              </w:rPr>
            </w:pPr>
            <w:r w:rsidRPr="00805101">
              <w:rPr>
                <w:rFonts w:ascii="Times New Roman" w:hAnsi="Times New Roman" w:cs="Times New Roman"/>
                <w:sz w:val="24"/>
                <w:szCs w:val="24"/>
              </w:rPr>
              <w:t xml:space="preserve">Особая часть выставки </w:t>
            </w:r>
            <w:r w:rsidRPr="00805101">
              <w:rPr>
                <w:rFonts w:ascii="Times New Roman" w:hAnsi="Times New Roman" w:cs="Times New Roman"/>
                <w:sz w:val="24"/>
                <w:szCs w:val="24"/>
                <w:lang w:val="en-US"/>
              </w:rPr>
              <w:t>MSV</w:t>
            </w:r>
            <w:r w:rsidRPr="00805101">
              <w:rPr>
                <w:rFonts w:ascii="Times New Roman" w:hAnsi="Times New Roman" w:cs="Times New Roman"/>
                <w:sz w:val="24"/>
                <w:szCs w:val="24"/>
              </w:rPr>
              <w:t xml:space="preserve"> 2015 – это специальный проект </w:t>
            </w:r>
            <w:r w:rsidRPr="00805101">
              <w:rPr>
                <w:rFonts w:ascii="Times New Roman" w:hAnsi="Times New Roman" w:cs="Times New Roman"/>
                <w:sz w:val="24"/>
                <w:szCs w:val="24"/>
                <w:lang w:val="en-US"/>
              </w:rPr>
              <w:t>URBIS</w:t>
            </w:r>
            <w:r w:rsidRPr="00805101">
              <w:rPr>
                <w:rFonts w:ascii="Times New Roman" w:hAnsi="Times New Roman" w:cs="Times New Roman"/>
                <w:sz w:val="24"/>
                <w:szCs w:val="24"/>
              </w:rPr>
              <w:t xml:space="preserve"> </w:t>
            </w:r>
            <w:r w:rsidRPr="00805101">
              <w:rPr>
                <w:rFonts w:ascii="Times New Roman" w:hAnsi="Times New Roman" w:cs="Times New Roman"/>
                <w:sz w:val="24"/>
                <w:szCs w:val="24"/>
                <w:lang w:val="en-US"/>
              </w:rPr>
              <w:t>INVEST</w:t>
            </w:r>
            <w:r w:rsidRPr="00805101">
              <w:rPr>
                <w:rFonts w:ascii="Times New Roman" w:hAnsi="Times New Roman" w:cs="Times New Roman"/>
                <w:sz w:val="24"/>
                <w:szCs w:val="24"/>
              </w:rPr>
              <w:t xml:space="preserve">, представляющий программы развития регионов, </w:t>
            </w:r>
            <w:r w:rsidRPr="00805101">
              <w:rPr>
                <w:rFonts w:ascii="Times New Roman" w:hAnsi="Times New Roman" w:cs="Times New Roman"/>
                <w:sz w:val="24"/>
                <w:szCs w:val="24"/>
              </w:rPr>
              <w:lastRenderedPageBreak/>
              <w:t xml:space="preserve">промышленных зон, индустриальных парков, территорий свободной торговли, их инвестиционный потенциал и конкретные предложения для инвесторов. В рамках указанного проекта также будет представлена промышленная недвижимость, технологические парки и </w:t>
            </w:r>
            <w:proofErr w:type="gramStart"/>
            <w:r w:rsidRPr="00805101">
              <w:rPr>
                <w:rFonts w:ascii="Times New Roman" w:hAnsi="Times New Roman" w:cs="Times New Roman"/>
                <w:sz w:val="24"/>
                <w:szCs w:val="24"/>
              </w:rPr>
              <w:t>бизнес-центры</w:t>
            </w:r>
            <w:proofErr w:type="gramEnd"/>
            <w:r w:rsidRPr="00805101">
              <w:rPr>
                <w:rFonts w:ascii="Times New Roman" w:hAnsi="Times New Roman" w:cs="Times New Roman"/>
                <w:sz w:val="24"/>
                <w:szCs w:val="24"/>
              </w:rPr>
              <w:t xml:space="preserve">. </w:t>
            </w:r>
          </w:p>
          <w:p w:rsidR="00E95D1D" w:rsidRPr="00805101" w:rsidRDefault="00E95D1D" w:rsidP="00E95D1D">
            <w:pPr>
              <w:pStyle w:val="a7"/>
              <w:rPr>
                <w:rFonts w:ascii="Times New Roman" w:hAnsi="Times New Roman" w:cs="Times New Roman"/>
                <w:sz w:val="8"/>
                <w:szCs w:val="8"/>
              </w:rPr>
            </w:pPr>
          </w:p>
          <w:p w:rsidR="004C6437" w:rsidRPr="00805101" w:rsidRDefault="00C77E35" w:rsidP="00C77E35">
            <w:pPr>
              <w:pStyle w:val="a7"/>
              <w:numPr>
                <w:ilvl w:val="0"/>
                <w:numId w:val="2"/>
              </w:numPr>
              <w:jc w:val="both"/>
              <w:rPr>
                <w:rFonts w:ascii="Times New Roman" w:hAnsi="Times New Roman" w:cs="Times New Roman"/>
                <w:sz w:val="24"/>
                <w:szCs w:val="24"/>
              </w:rPr>
            </w:pPr>
            <w:r w:rsidRPr="00805101">
              <w:rPr>
                <w:rFonts w:ascii="Times New Roman" w:hAnsi="Times New Roman" w:cs="Times New Roman"/>
                <w:sz w:val="24"/>
                <w:szCs w:val="24"/>
              </w:rPr>
              <w:t xml:space="preserve">В центре внимания </w:t>
            </w:r>
            <w:r w:rsidRPr="00805101">
              <w:rPr>
                <w:rFonts w:ascii="Times New Roman" w:hAnsi="Times New Roman" w:cs="Times New Roman"/>
                <w:sz w:val="24"/>
                <w:szCs w:val="24"/>
                <w:lang w:val="en-US"/>
              </w:rPr>
              <w:t>MSV</w:t>
            </w:r>
            <w:r w:rsidRPr="00805101">
              <w:rPr>
                <w:rFonts w:ascii="Times New Roman" w:hAnsi="Times New Roman" w:cs="Times New Roman"/>
                <w:sz w:val="24"/>
                <w:szCs w:val="24"/>
              </w:rPr>
              <w:t xml:space="preserve"> 2015 будут компании малого и среднего бизнеса, для которых предназначен двухдневный международный салон деловых возможностей «Контакт-контракт </w:t>
            </w:r>
            <w:r w:rsidRPr="00805101">
              <w:rPr>
                <w:rFonts w:ascii="Times New Roman" w:hAnsi="Times New Roman" w:cs="Times New Roman"/>
                <w:sz w:val="24"/>
                <w:szCs w:val="24"/>
                <w:lang w:val="en-US"/>
              </w:rPr>
              <w:t>B</w:t>
            </w:r>
            <w:r w:rsidRPr="00805101">
              <w:rPr>
                <w:rFonts w:ascii="Times New Roman" w:hAnsi="Times New Roman" w:cs="Times New Roman"/>
                <w:sz w:val="24"/>
                <w:szCs w:val="24"/>
              </w:rPr>
              <w:t>2</w:t>
            </w:r>
            <w:r w:rsidRPr="00805101">
              <w:rPr>
                <w:rFonts w:ascii="Times New Roman" w:hAnsi="Times New Roman" w:cs="Times New Roman"/>
                <w:sz w:val="24"/>
                <w:szCs w:val="24"/>
                <w:lang w:val="en-US"/>
              </w:rPr>
              <w:t>B</w:t>
            </w:r>
            <w:r w:rsidRPr="00805101">
              <w:rPr>
                <w:rFonts w:ascii="Times New Roman" w:hAnsi="Times New Roman" w:cs="Times New Roman"/>
                <w:sz w:val="24"/>
                <w:szCs w:val="24"/>
              </w:rPr>
              <w:t xml:space="preserve"> </w:t>
            </w:r>
            <w:r w:rsidRPr="00805101">
              <w:rPr>
                <w:rFonts w:ascii="Times New Roman" w:hAnsi="Times New Roman" w:cs="Times New Roman"/>
                <w:sz w:val="24"/>
                <w:szCs w:val="24"/>
                <w:lang w:val="en-US"/>
              </w:rPr>
              <w:t>fair</w:t>
            </w:r>
            <w:r w:rsidRPr="00805101">
              <w:rPr>
                <w:rFonts w:ascii="Times New Roman" w:hAnsi="Times New Roman" w:cs="Times New Roman"/>
                <w:sz w:val="24"/>
                <w:szCs w:val="24"/>
              </w:rPr>
              <w:t xml:space="preserve"> – 2015 и проект «Трансфер технологий и инноваций». </w:t>
            </w:r>
          </w:p>
          <w:p w:rsidR="004C6437" w:rsidRPr="00805101" w:rsidRDefault="004C6437" w:rsidP="004C6437">
            <w:pPr>
              <w:pStyle w:val="a7"/>
              <w:rPr>
                <w:rFonts w:ascii="Times New Roman" w:hAnsi="Times New Roman" w:cs="Times New Roman"/>
                <w:sz w:val="8"/>
                <w:szCs w:val="8"/>
              </w:rPr>
            </w:pPr>
          </w:p>
          <w:p w:rsidR="004C6437" w:rsidRPr="00805101" w:rsidRDefault="00C77E35" w:rsidP="004C6437">
            <w:pPr>
              <w:pStyle w:val="a7"/>
              <w:numPr>
                <w:ilvl w:val="0"/>
                <w:numId w:val="2"/>
              </w:numPr>
              <w:jc w:val="both"/>
              <w:rPr>
                <w:rFonts w:ascii="Times New Roman" w:hAnsi="Times New Roman" w:cs="Times New Roman"/>
                <w:sz w:val="24"/>
                <w:szCs w:val="24"/>
              </w:rPr>
            </w:pPr>
            <w:r w:rsidRPr="00805101">
              <w:rPr>
                <w:rFonts w:ascii="Times New Roman" w:hAnsi="Times New Roman" w:cs="Times New Roman"/>
                <w:sz w:val="24"/>
                <w:szCs w:val="24"/>
              </w:rPr>
              <w:t xml:space="preserve">Рабочая программа выставок будет насыщена широким выбором деловых встреч, семинаров, конференций на высоком международном уровне. </w:t>
            </w:r>
            <w:r w:rsidR="004C6437" w:rsidRPr="00805101">
              <w:rPr>
                <w:rFonts w:ascii="Times New Roman" w:hAnsi="Times New Roman" w:cs="Times New Roman"/>
                <w:sz w:val="24"/>
                <w:szCs w:val="24"/>
              </w:rPr>
              <w:t xml:space="preserve">Предварительная информация доступна по ссылке </w:t>
            </w:r>
          </w:p>
          <w:p w:rsidR="004C6437" w:rsidRPr="00AC32A7" w:rsidRDefault="004C6437" w:rsidP="004C6437">
            <w:pPr>
              <w:pStyle w:val="a4"/>
              <w:rPr>
                <w:rStyle w:val="a3"/>
                <w:rFonts w:ascii="Times New Roman" w:hAnsi="Times New Roman" w:cs="Times New Roman"/>
                <w:sz w:val="24"/>
                <w:szCs w:val="24"/>
              </w:rPr>
            </w:pPr>
            <w:r w:rsidRPr="00AC32A7">
              <w:rPr>
                <w:rStyle w:val="a3"/>
                <w:rFonts w:ascii="Times New Roman" w:hAnsi="Times New Roman" w:cs="Times New Roman"/>
                <w:sz w:val="24"/>
                <w:szCs w:val="24"/>
              </w:rPr>
              <w:t>http://www.bvv.cz/_sys_/FileStorage/download/5/4258/supporting-programme-msv-2015.pdf</w:t>
            </w:r>
          </w:p>
          <w:p w:rsidR="004C6437" w:rsidRPr="00805101" w:rsidRDefault="004C6437" w:rsidP="004C6437">
            <w:pPr>
              <w:jc w:val="both"/>
              <w:rPr>
                <w:rFonts w:ascii="Times New Roman" w:hAnsi="Times New Roman" w:cs="Times New Roman"/>
                <w:sz w:val="24"/>
                <w:szCs w:val="24"/>
              </w:rPr>
            </w:pPr>
            <w:r w:rsidRPr="00805101">
              <w:rPr>
                <w:rFonts w:ascii="Times New Roman" w:hAnsi="Times New Roman" w:cs="Times New Roman"/>
                <w:sz w:val="24"/>
                <w:szCs w:val="24"/>
              </w:rPr>
              <w:t xml:space="preserve">Программа еще </w:t>
            </w:r>
            <w:proofErr w:type="gramStart"/>
            <w:r w:rsidRPr="00805101">
              <w:rPr>
                <w:rFonts w:ascii="Times New Roman" w:hAnsi="Times New Roman" w:cs="Times New Roman"/>
                <w:sz w:val="24"/>
                <w:szCs w:val="24"/>
              </w:rPr>
              <w:t>формируется</w:t>
            </w:r>
            <w:proofErr w:type="gramEnd"/>
            <w:r w:rsidRPr="00805101">
              <w:rPr>
                <w:rFonts w:ascii="Times New Roman" w:hAnsi="Times New Roman" w:cs="Times New Roman"/>
                <w:sz w:val="24"/>
                <w:szCs w:val="24"/>
              </w:rPr>
              <w:t xml:space="preserve"> и будет дополняться.</w:t>
            </w:r>
          </w:p>
          <w:p w:rsidR="004C6437" w:rsidRPr="00805101" w:rsidRDefault="004C6437" w:rsidP="004C6437">
            <w:pPr>
              <w:jc w:val="both"/>
              <w:rPr>
                <w:rFonts w:ascii="Times New Roman" w:hAnsi="Times New Roman" w:cs="Times New Roman"/>
                <w:sz w:val="8"/>
                <w:szCs w:val="8"/>
              </w:rPr>
            </w:pPr>
            <w:bookmarkStart w:id="0" w:name="_GoBack"/>
            <w:bookmarkEnd w:id="0"/>
          </w:p>
          <w:p w:rsidR="004C6437" w:rsidRPr="00805101" w:rsidRDefault="004C6437" w:rsidP="004C6437">
            <w:pPr>
              <w:pStyle w:val="a7"/>
              <w:numPr>
                <w:ilvl w:val="0"/>
                <w:numId w:val="2"/>
              </w:numPr>
              <w:jc w:val="both"/>
              <w:rPr>
                <w:rFonts w:ascii="Times New Roman" w:hAnsi="Times New Roman" w:cs="Times New Roman"/>
                <w:sz w:val="24"/>
                <w:szCs w:val="24"/>
              </w:rPr>
            </w:pPr>
            <w:r w:rsidRPr="00805101">
              <w:rPr>
                <w:rFonts w:ascii="Times New Roman" w:hAnsi="Times New Roman" w:cs="Times New Roman"/>
                <w:sz w:val="24"/>
                <w:szCs w:val="24"/>
              </w:rPr>
              <w:t xml:space="preserve">В рамках деловой программы выставки 15 сентября 2015г. состоится «Бизнес-день Российской Федерации», предусматривающий презентации инвестиционного потенциала российских регионов и актуальных направлений расширения двустороннего сотрудничества. Мероприятие организуют АО «Выставки Брно», ТПП по странам СНГ, ТПП РФ, поддержку оказывает Посольство и Торгпредство Российской  Федерации в Чешской Республике. В рамках </w:t>
            </w:r>
            <w:proofErr w:type="gramStart"/>
            <w:r w:rsidRPr="00805101">
              <w:rPr>
                <w:rFonts w:ascii="Times New Roman" w:hAnsi="Times New Roman" w:cs="Times New Roman"/>
                <w:sz w:val="24"/>
                <w:szCs w:val="24"/>
              </w:rPr>
              <w:t>Бизнес-дня</w:t>
            </w:r>
            <w:proofErr w:type="gramEnd"/>
            <w:r w:rsidRPr="00805101">
              <w:rPr>
                <w:rFonts w:ascii="Times New Roman" w:hAnsi="Times New Roman" w:cs="Times New Roman"/>
                <w:sz w:val="24"/>
                <w:szCs w:val="24"/>
              </w:rPr>
              <w:t xml:space="preserve"> РФ пройдет День Свердловской области. </w:t>
            </w:r>
          </w:p>
          <w:p w:rsidR="004C6437" w:rsidRPr="00805101" w:rsidRDefault="004C6437" w:rsidP="004C6437">
            <w:pPr>
              <w:jc w:val="both"/>
              <w:rPr>
                <w:rFonts w:ascii="Times New Roman" w:hAnsi="Times New Roman" w:cs="Times New Roman"/>
                <w:sz w:val="8"/>
                <w:szCs w:val="8"/>
              </w:rPr>
            </w:pPr>
          </w:p>
          <w:p w:rsidR="0046268F" w:rsidRPr="00805101" w:rsidRDefault="008937E2" w:rsidP="00C513E5">
            <w:pPr>
              <w:pStyle w:val="a7"/>
              <w:numPr>
                <w:ilvl w:val="0"/>
                <w:numId w:val="2"/>
              </w:numPr>
              <w:jc w:val="both"/>
              <w:rPr>
                <w:rFonts w:ascii="Times New Roman" w:hAnsi="Times New Roman" w:cs="Times New Roman"/>
                <w:sz w:val="24"/>
                <w:szCs w:val="24"/>
              </w:rPr>
            </w:pPr>
            <w:r w:rsidRPr="00805101">
              <w:rPr>
                <w:rFonts w:ascii="Times New Roman" w:hAnsi="Times New Roman" w:cs="Times New Roman"/>
                <w:sz w:val="24"/>
                <w:szCs w:val="24"/>
              </w:rPr>
              <w:t xml:space="preserve">Одновременно с выставкой </w:t>
            </w:r>
            <w:r w:rsidRPr="00805101">
              <w:rPr>
                <w:rFonts w:ascii="Times New Roman" w:hAnsi="Times New Roman" w:cs="Times New Roman"/>
                <w:sz w:val="24"/>
                <w:szCs w:val="24"/>
                <w:lang w:val="en-US"/>
              </w:rPr>
              <w:t>MSV</w:t>
            </w:r>
            <w:r w:rsidRPr="00805101">
              <w:rPr>
                <w:rFonts w:ascii="Times New Roman" w:hAnsi="Times New Roman" w:cs="Times New Roman"/>
                <w:sz w:val="24"/>
                <w:szCs w:val="24"/>
              </w:rPr>
              <w:t xml:space="preserve"> 2015 традиционно по нечетным годам пройдет </w:t>
            </w:r>
            <w:r w:rsidR="00C513E5" w:rsidRPr="00805101">
              <w:rPr>
                <w:rFonts w:ascii="Times New Roman" w:hAnsi="Times New Roman" w:cs="Times New Roman"/>
                <w:sz w:val="24"/>
                <w:szCs w:val="24"/>
              </w:rPr>
              <w:t xml:space="preserve">7-ая международная выставка </w:t>
            </w:r>
            <w:r w:rsidR="00C513E5" w:rsidRPr="00805101">
              <w:rPr>
                <w:rFonts w:ascii="Times New Roman" w:hAnsi="Times New Roman" w:cs="Times New Roman"/>
                <w:sz w:val="24"/>
                <w:szCs w:val="24"/>
                <w:lang w:val="en-US"/>
              </w:rPr>
              <w:t>TRANSPORT</w:t>
            </w:r>
            <w:r w:rsidR="00C513E5" w:rsidRPr="00805101">
              <w:rPr>
                <w:rFonts w:ascii="Times New Roman" w:hAnsi="Times New Roman" w:cs="Times New Roman"/>
                <w:sz w:val="24"/>
                <w:szCs w:val="24"/>
              </w:rPr>
              <w:t>@</w:t>
            </w:r>
            <w:r w:rsidR="00C513E5" w:rsidRPr="00805101">
              <w:rPr>
                <w:rFonts w:ascii="Times New Roman" w:hAnsi="Times New Roman" w:cs="Times New Roman"/>
                <w:sz w:val="24"/>
                <w:szCs w:val="24"/>
                <w:lang w:val="en-US"/>
              </w:rPr>
              <w:t>LOGISTIC</w:t>
            </w:r>
            <w:r w:rsidR="00C513E5" w:rsidRPr="00805101">
              <w:rPr>
                <w:rFonts w:ascii="Times New Roman" w:hAnsi="Times New Roman" w:cs="Times New Roman"/>
                <w:sz w:val="24"/>
                <w:szCs w:val="24"/>
              </w:rPr>
              <w:t>, главной тематикой которой станут «Инновации в промышленной транспортировке».</w:t>
            </w:r>
          </w:p>
          <w:p w:rsidR="00C513E5" w:rsidRPr="00805101" w:rsidRDefault="00C513E5" w:rsidP="00805101">
            <w:pPr>
              <w:jc w:val="both"/>
              <w:rPr>
                <w:rFonts w:ascii="Times New Roman" w:hAnsi="Times New Roman" w:cs="Times New Roman"/>
                <w:sz w:val="24"/>
                <w:szCs w:val="24"/>
              </w:rPr>
            </w:pPr>
          </w:p>
        </w:tc>
      </w:tr>
      <w:tr w:rsidR="00120BD3" w:rsidRPr="00805101" w:rsidTr="00396D8C">
        <w:tc>
          <w:tcPr>
            <w:tcW w:w="880" w:type="pct"/>
          </w:tcPr>
          <w:p w:rsidR="00120BD3" w:rsidRPr="00805101" w:rsidRDefault="00120BD3" w:rsidP="0046268F">
            <w:pPr>
              <w:rPr>
                <w:rFonts w:ascii="Times New Roman" w:hAnsi="Times New Roman" w:cs="Times New Roman"/>
                <w:b/>
                <w:sz w:val="24"/>
                <w:szCs w:val="24"/>
              </w:rPr>
            </w:pPr>
            <w:r>
              <w:rPr>
                <w:rFonts w:ascii="Times New Roman" w:hAnsi="Times New Roman" w:cs="Times New Roman"/>
                <w:b/>
                <w:sz w:val="24"/>
                <w:szCs w:val="24"/>
              </w:rPr>
              <w:lastRenderedPageBreak/>
              <w:t>Сайт выставки</w:t>
            </w:r>
          </w:p>
        </w:tc>
        <w:tc>
          <w:tcPr>
            <w:tcW w:w="4120" w:type="pct"/>
          </w:tcPr>
          <w:p w:rsidR="00120BD3" w:rsidRDefault="00C870BA" w:rsidP="00120BD3">
            <w:pPr>
              <w:jc w:val="both"/>
              <w:rPr>
                <w:rFonts w:ascii="Times New Roman" w:hAnsi="Times New Roman" w:cs="Times New Roman"/>
                <w:sz w:val="24"/>
                <w:szCs w:val="24"/>
              </w:rPr>
            </w:pPr>
            <w:hyperlink r:id="rId9" w:history="1">
              <w:r w:rsidR="00120BD3" w:rsidRPr="00A01844">
                <w:rPr>
                  <w:rStyle w:val="a3"/>
                  <w:rFonts w:ascii="Times New Roman" w:hAnsi="Times New Roman" w:cs="Times New Roman"/>
                  <w:sz w:val="24"/>
                  <w:szCs w:val="24"/>
                </w:rPr>
                <w:t>http://www.bvv.cz/ru/msv/</w:t>
              </w:r>
            </w:hyperlink>
          </w:p>
          <w:p w:rsidR="00120BD3" w:rsidRPr="00120BD3" w:rsidRDefault="00120BD3" w:rsidP="00120BD3">
            <w:pPr>
              <w:jc w:val="both"/>
              <w:rPr>
                <w:rFonts w:ascii="Times New Roman" w:hAnsi="Times New Roman" w:cs="Times New Roman"/>
                <w:sz w:val="24"/>
                <w:szCs w:val="24"/>
              </w:rPr>
            </w:pPr>
          </w:p>
        </w:tc>
      </w:tr>
    </w:tbl>
    <w:p w:rsidR="00F47134" w:rsidRPr="00805101" w:rsidRDefault="00F47134" w:rsidP="004315A9">
      <w:pPr>
        <w:ind w:firstLine="567"/>
        <w:jc w:val="both"/>
        <w:rPr>
          <w:rFonts w:ascii="Times New Roman" w:hAnsi="Times New Roman" w:cs="Times New Roman"/>
          <w:sz w:val="24"/>
          <w:szCs w:val="24"/>
        </w:rPr>
      </w:pPr>
    </w:p>
    <w:p w:rsidR="004315A9" w:rsidRPr="00805101" w:rsidRDefault="004315A9">
      <w:pPr>
        <w:rPr>
          <w:sz w:val="24"/>
          <w:szCs w:val="24"/>
        </w:rPr>
      </w:pPr>
    </w:p>
    <w:sectPr w:rsidR="004315A9" w:rsidRPr="00805101" w:rsidSect="00805101">
      <w:footerReference w:type="default" r:id="rId10"/>
      <w:pgSz w:w="11906" w:h="16838"/>
      <w:pgMar w:top="567" w:right="851" w:bottom="56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0BA" w:rsidRDefault="00C870BA" w:rsidP="00805101">
      <w:pPr>
        <w:spacing w:after="0" w:line="240" w:lineRule="auto"/>
      </w:pPr>
      <w:r>
        <w:separator/>
      </w:r>
    </w:p>
  </w:endnote>
  <w:endnote w:type="continuationSeparator" w:id="0">
    <w:p w:rsidR="00C870BA" w:rsidRDefault="00C870BA" w:rsidP="0080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597051"/>
      <w:docPartObj>
        <w:docPartGallery w:val="Page Numbers (Bottom of Page)"/>
        <w:docPartUnique/>
      </w:docPartObj>
    </w:sdtPr>
    <w:sdtEndPr/>
    <w:sdtContent>
      <w:p w:rsidR="00805101" w:rsidRDefault="00805101">
        <w:pPr>
          <w:pStyle w:val="aa"/>
          <w:jc w:val="center"/>
        </w:pPr>
        <w:r>
          <w:fldChar w:fldCharType="begin"/>
        </w:r>
        <w:r>
          <w:instrText>PAGE   \* MERGEFORMAT</w:instrText>
        </w:r>
        <w:r>
          <w:fldChar w:fldCharType="separate"/>
        </w:r>
        <w:r w:rsidR="00AC32A7">
          <w:rPr>
            <w:noProof/>
          </w:rPr>
          <w:t>1</w:t>
        </w:r>
        <w:r>
          <w:fldChar w:fldCharType="end"/>
        </w:r>
      </w:p>
    </w:sdtContent>
  </w:sdt>
  <w:p w:rsidR="00805101" w:rsidRDefault="008051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0BA" w:rsidRDefault="00C870BA" w:rsidP="00805101">
      <w:pPr>
        <w:spacing w:after="0" w:line="240" w:lineRule="auto"/>
      </w:pPr>
      <w:r>
        <w:separator/>
      </w:r>
    </w:p>
  </w:footnote>
  <w:footnote w:type="continuationSeparator" w:id="0">
    <w:p w:rsidR="00C870BA" w:rsidRDefault="00C870BA" w:rsidP="008051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498"/>
    <w:multiLevelType w:val="hybridMultilevel"/>
    <w:tmpl w:val="5B2E6D76"/>
    <w:lvl w:ilvl="0" w:tplc="427AA7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19640E"/>
    <w:multiLevelType w:val="hybridMultilevel"/>
    <w:tmpl w:val="74C2C1E2"/>
    <w:lvl w:ilvl="0" w:tplc="CEE85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5A9"/>
    <w:rsid w:val="000009CB"/>
    <w:rsid w:val="000048FE"/>
    <w:rsid w:val="00004E6A"/>
    <w:rsid w:val="000053A1"/>
    <w:rsid w:val="000060F5"/>
    <w:rsid w:val="00007164"/>
    <w:rsid w:val="000173A7"/>
    <w:rsid w:val="000218B0"/>
    <w:rsid w:val="00021D83"/>
    <w:rsid w:val="00021DFF"/>
    <w:rsid w:val="000232C3"/>
    <w:rsid w:val="00024D2A"/>
    <w:rsid w:val="00027151"/>
    <w:rsid w:val="00027340"/>
    <w:rsid w:val="00035B99"/>
    <w:rsid w:val="00035CC7"/>
    <w:rsid w:val="00040E6F"/>
    <w:rsid w:val="000413B7"/>
    <w:rsid w:val="000424A5"/>
    <w:rsid w:val="00045E22"/>
    <w:rsid w:val="00047406"/>
    <w:rsid w:val="00047539"/>
    <w:rsid w:val="00050676"/>
    <w:rsid w:val="0005088C"/>
    <w:rsid w:val="00052A90"/>
    <w:rsid w:val="00054464"/>
    <w:rsid w:val="00054ED3"/>
    <w:rsid w:val="00060685"/>
    <w:rsid w:val="00060C75"/>
    <w:rsid w:val="00061100"/>
    <w:rsid w:val="00061B37"/>
    <w:rsid w:val="0006591A"/>
    <w:rsid w:val="00065F4D"/>
    <w:rsid w:val="00066CFB"/>
    <w:rsid w:val="0007087B"/>
    <w:rsid w:val="00071BA9"/>
    <w:rsid w:val="0007569D"/>
    <w:rsid w:val="00075805"/>
    <w:rsid w:val="0008044C"/>
    <w:rsid w:val="00080EC3"/>
    <w:rsid w:val="00081CAF"/>
    <w:rsid w:val="0008563B"/>
    <w:rsid w:val="00086438"/>
    <w:rsid w:val="000865C3"/>
    <w:rsid w:val="00091A04"/>
    <w:rsid w:val="000941B2"/>
    <w:rsid w:val="00095EEF"/>
    <w:rsid w:val="00096005"/>
    <w:rsid w:val="00097C00"/>
    <w:rsid w:val="000A0406"/>
    <w:rsid w:val="000A1E92"/>
    <w:rsid w:val="000A27E2"/>
    <w:rsid w:val="000A2DF0"/>
    <w:rsid w:val="000A3856"/>
    <w:rsid w:val="000A5F08"/>
    <w:rsid w:val="000B5C40"/>
    <w:rsid w:val="000B7114"/>
    <w:rsid w:val="000C0FC3"/>
    <w:rsid w:val="000C18E1"/>
    <w:rsid w:val="000C1A20"/>
    <w:rsid w:val="000C3BE8"/>
    <w:rsid w:val="000C4200"/>
    <w:rsid w:val="000C4EE8"/>
    <w:rsid w:val="000C5BAA"/>
    <w:rsid w:val="000C7412"/>
    <w:rsid w:val="000D1753"/>
    <w:rsid w:val="000D48B7"/>
    <w:rsid w:val="000E01F2"/>
    <w:rsid w:val="000E3166"/>
    <w:rsid w:val="000E7D43"/>
    <w:rsid w:val="000F1755"/>
    <w:rsid w:val="000F2700"/>
    <w:rsid w:val="000F3FEB"/>
    <w:rsid w:val="000F4503"/>
    <w:rsid w:val="00104269"/>
    <w:rsid w:val="00104A25"/>
    <w:rsid w:val="00105A0B"/>
    <w:rsid w:val="00110A5F"/>
    <w:rsid w:val="00110E12"/>
    <w:rsid w:val="001172C3"/>
    <w:rsid w:val="00117D63"/>
    <w:rsid w:val="00120BD3"/>
    <w:rsid w:val="001268C4"/>
    <w:rsid w:val="00131BF6"/>
    <w:rsid w:val="00134C3A"/>
    <w:rsid w:val="00150DC0"/>
    <w:rsid w:val="001512C4"/>
    <w:rsid w:val="0015328C"/>
    <w:rsid w:val="00153D26"/>
    <w:rsid w:val="00157AE3"/>
    <w:rsid w:val="00160142"/>
    <w:rsid w:val="00166C90"/>
    <w:rsid w:val="00171C3B"/>
    <w:rsid w:val="001727DC"/>
    <w:rsid w:val="00174152"/>
    <w:rsid w:val="001749CE"/>
    <w:rsid w:val="00180F56"/>
    <w:rsid w:val="001815AD"/>
    <w:rsid w:val="00183730"/>
    <w:rsid w:val="0018415E"/>
    <w:rsid w:val="00184705"/>
    <w:rsid w:val="00185E50"/>
    <w:rsid w:val="00186323"/>
    <w:rsid w:val="0019102B"/>
    <w:rsid w:val="00191069"/>
    <w:rsid w:val="00192480"/>
    <w:rsid w:val="001935DF"/>
    <w:rsid w:val="001A0111"/>
    <w:rsid w:val="001A0285"/>
    <w:rsid w:val="001A045F"/>
    <w:rsid w:val="001A14A7"/>
    <w:rsid w:val="001A6CDF"/>
    <w:rsid w:val="001B0868"/>
    <w:rsid w:val="001B36C1"/>
    <w:rsid w:val="001B6089"/>
    <w:rsid w:val="001C1924"/>
    <w:rsid w:val="001C2B16"/>
    <w:rsid w:val="001C318F"/>
    <w:rsid w:val="001C6A1D"/>
    <w:rsid w:val="001D1195"/>
    <w:rsid w:val="001D51FB"/>
    <w:rsid w:val="001D699B"/>
    <w:rsid w:val="001E1C97"/>
    <w:rsid w:val="001E20C5"/>
    <w:rsid w:val="001E4202"/>
    <w:rsid w:val="001E4E6F"/>
    <w:rsid w:val="001E72B7"/>
    <w:rsid w:val="001F018E"/>
    <w:rsid w:val="001F0BF4"/>
    <w:rsid w:val="001F26D4"/>
    <w:rsid w:val="001F32C0"/>
    <w:rsid w:val="001F6BB8"/>
    <w:rsid w:val="00201B47"/>
    <w:rsid w:val="002039D8"/>
    <w:rsid w:val="00206426"/>
    <w:rsid w:val="0021044B"/>
    <w:rsid w:val="00212B92"/>
    <w:rsid w:val="00212C4D"/>
    <w:rsid w:val="00215C97"/>
    <w:rsid w:val="0021616B"/>
    <w:rsid w:val="0022395B"/>
    <w:rsid w:val="002250CC"/>
    <w:rsid w:val="00225299"/>
    <w:rsid w:val="0022556D"/>
    <w:rsid w:val="002255B1"/>
    <w:rsid w:val="002258BA"/>
    <w:rsid w:val="00225F2B"/>
    <w:rsid w:val="00236A76"/>
    <w:rsid w:val="0024173F"/>
    <w:rsid w:val="00241DE1"/>
    <w:rsid w:val="00243CD5"/>
    <w:rsid w:val="002440B9"/>
    <w:rsid w:val="00246F88"/>
    <w:rsid w:val="0025284D"/>
    <w:rsid w:val="00255226"/>
    <w:rsid w:val="00256AC0"/>
    <w:rsid w:val="0025763E"/>
    <w:rsid w:val="00260419"/>
    <w:rsid w:val="00260540"/>
    <w:rsid w:val="00261622"/>
    <w:rsid w:val="00262082"/>
    <w:rsid w:val="00262DF9"/>
    <w:rsid w:val="002632E5"/>
    <w:rsid w:val="002634AA"/>
    <w:rsid w:val="00264A2B"/>
    <w:rsid w:val="002748CE"/>
    <w:rsid w:val="00274998"/>
    <w:rsid w:val="00277505"/>
    <w:rsid w:val="00277D92"/>
    <w:rsid w:val="0028039D"/>
    <w:rsid w:val="00280A31"/>
    <w:rsid w:val="00280BC5"/>
    <w:rsid w:val="00284189"/>
    <w:rsid w:val="00284CDA"/>
    <w:rsid w:val="0028534E"/>
    <w:rsid w:val="00285AEB"/>
    <w:rsid w:val="002921E1"/>
    <w:rsid w:val="002922DA"/>
    <w:rsid w:val="002933A0"/>
    <w:rsid w:val="00293ABB"/>
    <w:rsid w:val="002A0E1D"/>
    <w:rsid w:val="002A4608"/>
    <w:rsid w:val="002A4B41"/>
    <w:rsid w:val="002A5855"/>
    <w:rsid w:val="002A6564"/>
    <w:rsid w:val="002B10A2"/>
    <w:rsid w:val="002B1593"/>
    <w:rsid w:val="002B1CF7"/>
    <w:rsid w:val="002B2FF0"/>
    <w:rsid w:val="002B43B4"/>
    <w:rsid w:val="002B5B46"/>
    <w:rsid w:val="002B647C"/>
    <w:rsid w:val="002C2988"/>
    <w:rsid w:val="002C2DBE"/>
    <w:rsid w:val="002C2F0E"/>
    <w:rsid w:val="002C3A15"/>
    <w:rsid w:val="002C5BF7"/>
    <w:rsid w:val="002D02A3"/>
    <w:rsid w:val="002D6D12"/>
    <w:rsid w:val="002E070B"/>
    <w:rsid w:val="002E1425"/>
    <w:rsid w:val="002E4025"/>
    <w:rsid w:val="002E4897"/>
    <w:rsid w:val="002E538C"/>
    <w:rsid w:val="002E5852"/>
    <w:rsid w:val="002F0CF5"/>
    <w:rsid w:val="002F1322"/>
    <w:rsid w:val="002F1464"/>
    <w:rsid w:val="002F2C31"/>
    <w:rsid w:val="002F3622"/>
    <w:rsid w:val="002F3D49"/>
    <w:rsid w:val="002F40D4"/>
    <w:rsid w:val="002F46D3"/>
    <w:rsid w:val="002F4D53"/>
    <w:rsid w:val="002F5519"/>
    <w:rsid w:val="002F62E0"/>
    <w:rsid w:val="002F684F"/>
    <w:rsid w:val="003069C1"/>
    <w:rsid w:val="003077E8"/>
    <w:rsid w:val="00307E37"/>
    <w:rsid w:val="00307F4A"/>
    <w:rsid w:val="0031122A"/>
    <w:rsid w:val="00311F5B"/>
    <w:rsid w:val="0031268B"/>
    <w:rsid w:val="00313855"/>
    <w:rsid w:val="00315228"/>
    <w:rsid w:val="00315BAF"/>
    <w:rsid w:val="00315BC7"/>
    <w:rsid w:val="0031722B"/>
    <w:rsid w:val="003219D0"/>
    <w:rsid w:val="0032290B"/>
    <w:rsid w:val="00325DBA"/>
    <w:rsid w:val="003277C4"/>
    <w:rsid w:val="00330B7D"/>
    <w:rsid w:val="00330C54"/>
    <w:rsid w:val="00330F70"/>
    <w:rsid w:val="0033261F"/>
    <w:rsid w:val="00334935"/>
    <w:rsid w:val="00334FDE"/>
    <w:rsid w:val="00335962"/>
    <w:rsid w:val="003361DF"/>
    <w:rsid w:val="00337C21"/>
    <w:rsid w:val="00337E52"/>
    <w:rsid w:val="00341D63"/>
    <w:rsid w:val="00344366"/>
    <w:rsid w:val="00350970"/>
    <w:rsid w:val="00350C18"/>
    <w:rsid w:val="00360991"/>
    <w:rsid w:val="003612E5"/>
    <w:rsid w:val="0036155F"/>
    <w:rsid w:val="0036393B"/>
    <w:rsid w:val="00366D12"/>
    <w:rsid w:val="003678C3"/>
    <w:rsid w:val="003774D3"/>
    <w:rsid w:val="00381F60"/>
    <w:rsid w:val="00382AA3"/>
    <w:rsid w:val="003849EB"/>
    <w:rsid w:val="003959E9"/>
    <w:rsid w:val="00396D8C"/>
    <w:rsid w:val="003A2ABD"/>
    <w:rsid w:val="003A4247"/>
    <w:rsid w:val="003B672D"/>
    <w:rsid w:val="003B6AC9"/>
    <w:rsid w:val="003B6C79"/>
    <w:rsid w:val="003C200F"/>
    <w:rsid w:val="003C3ACD"/>
    <w:rsid w:val="003C6EAD"/>
    <w:rsid w:val="003C7C5A"/>
    <w:rsid w:val="003D000B"/>
    <w:rsid w:val="003D0938"/>
    <w:rsid w:val="003D4AAB"/>
    <w:rsid w:val="003D53D2"/>
    <w:rsid w:val="003D556B"/>
    <w:rsid w:val="003D6526"/>
    <w:rsid w:val="003D7344"/>
    <w:rsid w:val="003D740C"/>
    <w:rsid w:val="003E1606"/>
    <w:rsid w:val="003E25E3"/>
    <w:rsid w:val="003E3172"/>
    <w:rsid w:val="003E4601"/>
    <w:rsid w:val="003E5629"/>
    <w:rsid w:val="003F10B4"/>
    <w:rsid w:val="003F6D50"/>
    <w:rsid w:val="003F6FBB"/>
    <w:rsid w:val="003F7244"/>
    <w:rsid w:val="00402336"/>
    <w:rsid w:val="00403CE7"/>
    <w:rsid w:val="0040498C"/>
    <w:rsid w:val="00406A93"/>
    <w:rsid w:val="004100A1"/>
    <w:rsid w:val="004179A3"/>
    <w:rsid w:val="00420D30"/>
    <w:rsid w:val="00422005"/>
    <w:rsid w:val="004315A9"/>
    <w:rsid w:val="0043571F"/>
    <w:rsid w:val="0044642B"/>
    <w:rsid w:val="004469A1"/>
    <w:rsid w:val="00452E39"/>
    <w:rsid w:val="00456714"/>
    <w:rsid w:val="004569C2"/>
    <w:rsid w:val="004577F6"/>
    <w:rsid w:val="0046268F"/>
    <w:rsid w:val="0046628A"/>
    <w:rsid w:val="00472D81"/>
    <w:rsid w:val="0047321A"/>
    <w:rsid w:val="004744D2"/>
    <w:rsid w:val="0047510B"/>
    <w:rsid w:val="00475D92"/>
    <w:rsid w:val="00476208"/>
    <w:rsid w:val="00476836"/>
    <w:rsid w:val="00481572"/>
    <w:rsid w:val="00482E11"/>
    <w:rsid w:val="00483B95"/>
    <w:rsid w:val="004844B7"/>
    <w:rsid w:val="00484EE6"/>
    <w:rsid w:val="00485CA0"/>
    <w:rsid w:val="00486BB5"/>
    <w:rsid w:val="004917FD"/>
    <w:rsid w:val="00492FE4"/>
    <w:rsid w:val="004942FB"/>
    <w:rsid w:val="004953FD"/>
    <w:rsid w:val="00497912"/>
    <w:rsid w:val="004A0BE7"/>
    <w:rsid w:val="004B00F6"/>
    <w:rsid w:val="004B1AB9"/>
    <w:rsid w:val="004B406C"/>
    <w:rsid w:val="004B5486"/>
    <w:rsid w:val="004B7531"/>
    <w:rsid w:val="004B7AD3"/>
    <w:rsid w:val="004C10E7"/>
    <w:rsid w:val="004C2481"/>
    <w:rsid w:val="004C2F21"/>
    <w:rsid w:val="004C491F"/>
    <w:rsid w:val="004C6437"/>
    <w:rsid w:val="004C747A"/>
    <w:rsid w:val="004D260F"/>
    <w:rsid w:val="004D2B4D"/>
    <w:rsid w:val="004D3A56"/>
    <w:rsid w:val="004D434E"/>
    <w:rsid w:val="004D5A73"/>
    <w:rsid w:val="004E7608"/>
    <w:rsid w:val="004E7EC9"/>
    <w:rsid w:val="004F033B"/>
    <w:rsid w:val="004F1BBF"/>
    <w:rsid w:val="004F20C7"/>
    <w:rsid w:val="004F3FFC"/>
    <w:rsid w:val="004F452D"/>
    <w:rsid w:val="004F5CF3"/>
    <w:rsid w:val="004F62C1"/>
    <w:rsid w:val="00502E39"/>
    <w:rsid w:val="00504D56"/>
    <w:rsid w:val="005070AE"/>
    <w:rsid w:val="00510569"/>
    <w:rsid w:val="00510AD4"/>
    <w:rsid w:val="00513575"/>
    <w:rsid w:val="00515206"/>
    <w:rsid w:val="005222DD"/>
    <w:rsid w:val="005256B7"/>
    <w:rsid w:val="00530CF0"/>
    <w:rsid w:val="00532889"/>
    <w:rsid w:val="00535B26"/>
    <w:rsid w:val="00541850"/>
    <w:rsid w:val="00542187"/>
    <w:rsid w:val="00550173"/>
    <w:rsid w:val="005513E7"/>
    <w:rsid w:val="0055265D"/>
    <w:rsid w:val="00552F5D"/>
    <w:rsid w:val="00560BAA"/>
    <w:rsid w:val="00561E8A"/>
    <w:rsid w:val="0056280A"/>
    <w:rsid w:val="00566217"/>
    <w:rsid w:val="00567080"/>
    <w:rsid w:val="0056710A"/>
    <w:rsid w:val="005708C7"/>
    <w:rsid w:val="00570A9A"/>
    <w:rsid w:val="00571944"/>
    <w:rsid w:val="005801BB"/>
    <w:rsid w:val="00581D1B"/>
    <w:rsid w:val="005830D9"/>
    <w:rsid w:val="00583166"/>
    <w:rsid w:val="005907B7"/>
    <w:rsid w:val="00590EA0"/>
    <w:rsid w:val="00593EFB"/>
    <w:rsid w:val="00595B3A"/>
    <w:rsid w:val="00597472"/>
    <w:rsid w:val="0059786D"/>
    <w:rsid w:val="005A12E9"/>
    <w:rsid w:val="005A212A"/>
    <w:rsid w:val="005B0D7B"/>
    <w:rsid w:val="005B39D6"/>
    <w:rsid w:val="005B67A0"/>
    <w:rsid w:val="005C0928"/>
    <w:rsid w:val="005C1A30"/>
    <w:rsid w:val="005C3F33"/>
    <w:rsid w:val="005C6CA9"/>
    <w:rsid w:val="005D0B06"/>
    <w:rsid w:val="005D1006"/>
    <w:rsid w:val="005D4065"/>
    <w:rsid w:val="005D4169"/>
    <w:rsid w:val="005D5A8B"/>
    <w:rsid w:val="005D6B09"/>
    <w:rsid w:val="005D734E"/>
    <w:rsid w:val="005D79BD"/>
    <w:rsid w:val="005E6230"/>
    <w:rsid w:val="005F59D8"/>
    <w:rsid w:val="0060104F"/>
    <w:rsid w:val="00601F88"/>
    <w:rsid w:val="006035E9"/>
    <w:rsid w:val="006060F0"/>
    <w:rsid w:val="00606EC3"/>
    <w:rsid w:val="006104DD"/>
    <w:rsid w:val="0061251F"/>
    <w:rsid w:val="00615945"/>
    <w:rsid w:val="00616105"/>
    <w:rsid w:val="006202A0"/>
    <w:rsid w:val="00621FAF"/>
    <w:rsid w:val="00623C10"/>
    <w:rsid w:val="00627F68"/>
    <w:rsid w:val="00631704"/>
    <w:rsid w:val="00631DDE"/>
    <w:rsid w:val="006322C4"/>
    <w:rsid w:val="00632FDE"/>
    <w:rsid w:val="0064114D"/>
    <w:rsid w:val="00641E68"/>
    <w:rsid w:val="0064368E"/>
    <w:rsid w:val="0064424A"/>
    <w:rsid w:val="00646C20"/>
    <w:rsid w:val="00647E51"/>
    <w:rsid w:val="00650F33"/>
    <w:rsid w:val="0065428C"/>
    <w:rsid w:val="00654A87"/>
    <w:rsid w:val="00661362"/>
    <w:rsid w:val="006673D1"/>
    <w:rsid w:val="0067243A"/>
    <w:rsid w:val="00672F03"/>
    <w:rsid w:val="00676250"/>
    <w:rsid w:val="0067630B"/>
    <w:rsid w:val="00676413"/>
    <w:rsid w:val="00682C76"/>
    <w:rsid w:val="0068416E"/>
    <w:rsid w:val="0068562E"/>
    <w:rsid w:val="00686950"/>
    <w:rsid w:val="00690125"/>
    <w:rsid w:val="0069274A"/>
    <w:rsid w:val="00692DE8"/>
    <w:rsid w:val="00693944"/>
    <w:rsid w:val="00695664"/>
    <w:rsid w:val="00695C45"/>
    <w:rsid w:val="0069709D"/>
    <w:rsid w:val="0069719B"/>
    <w:rsid w:val="0069760C"/>
    <w:rsid w:val="006A0B5B"/>
    <w:rsid w:val="006B0259"/>
    <w:rsid w:val="006B21D8"/>
    <w:rsid w:val="006B41A5"/>
    <w:rsid w:val="006B6839"/>
    <w:rsid w:val="006B6E34"/>
    <w:rsid w:val="006B7CF9"/>
    <w:rsid w:val="006C0227"/>
    <w:rsid w:val="006C27A2"/>
    <w:rsid w:val="006C2B6F"/>
    <w:rsid w:val="006C4A3B"/>
    <w:rsid w:val="006C4C9C"/>
    <w:rsid w:val="006C7330"/>
    <w:rsid w:val="006D0CE5"/>
    <w:rsid w:val="006D4DBC"/>
    <w:rsid w:val="006D63C5"/>
    <w:rsid w:val="006E34AF"/>
    <w:rsid w:val="006E39FD"/>
    <w:rsid w:val="006E3B37"/>
    <w:rsid w:val="006E473E"/>
    <w:rsid w:val="006E4A09"/>
    <w:rsid w:val="006E589C"/>
    <w:rsid w:val="006E7FFA"/>
    <w:rsid w:val="006F1DA5"/>
    <w:rsid w:val="006F2222"/>
    <w:rsid w:val="006F29C2"/>
    <w:rsid w:val="006F52E1"/>
    <w:rsid w:val="006F72DC"/>
    <w:rsid w:val="00700035"/>
    <w:rsid w:val="00700BE0"/>
    <w:rsid w:val="00702342"/>
    <w:rsid w:val="00704417"/>
    <w:rsid w:val="00705868"/>
    <w:rsid w:val="00706BD5"/>
    <w:rsid w:val="007072F7"/>
    <w:rsid w:val="0071196B"/>
    <w:rsid w:val="007128F5"/>
    <w:rsid w:val="00714902"/>
    <w:rsid w:val="00716B6B"/>
    <w:rsid w:val="00716DEC"/>
    <w:rsid w:val="007213E1"/>
    <w:rsid w:val="0072224A"/>
    <w:rsid w:val="00722D9A"/>
    <w:rsid w:val="00723928"/>
    <w:rsid w:val="00724D2C"/>
    <w:rsid w:val="00732459"/>
    <w:rsid w:val="00734D03"/>
    <w:rsid w:val="0073507A"/>
    <w:rsid w:val="00741DB0"/>
    <w:rsid w:val="00743B35"/>
    <w:rsid w:val="00744FB5"/>
    <w:rsid w:val="00750AA5"/>
    <w:rsid w:val="00757240"/>
    <w:rsid w:val="00761E25"/>
    <w:rsid w:val="00761F11"/>
    <w:rsid w:val="00762704"/>
    <w:rsid w:val="00762DD2"/>
    <w:rsid w:val="00763084"/>
    <w:rsid w:val="00767AE5"/>
    <w:rsid w:val="00771864"/>
    <w:rsid w:val="00771D56"/>
    <w:rsid w:val="00772C46"/>
    <w:rsid w:val="00773232"/>
    <w:rsid w:val="0077340C"/>
    <w:rsid w:val="00773558"/>
    <w:rsid w:val="007737A0"/>
    <w:rsid w:val="0077424A"/>
    <w:rsid w:val="00775153"/>
    <w:rsid w:val="0077622D"/>
    <w:rsid w:val="007814E7"/>
    <w:rsid w:val="00783379"/>
    <w:rsid w:val="007860BC"/>
    <w:rsid w:val="007906D4"/>
    <w:rsid w:val="00793D5B"/>
    <w:rsid w:val="0079488D"/>
    <w:rsid w:val="007A1CC5"/>
    <w:rsid w:val="007A3562"/>
    <w:rsid w:val="007A3A06"/>
    <w:rsid w:val="007B078F"/>
    <w:rsid w:val="007B1665"/>
    <w:rsid w:val="007B1749"/>
    <w:rsid w:val="007B1CEA"/>
    <w:rsid w:val="007B2C7E"/>
    <w:rsid w:val="007B400E"/>
    <w:rsid w:val="007B5257"/>
    <w:rsid w:val="007B6882"/>
    <w:rsid w:val="007B6EDD"/>
    <w:rsid w:val="007B76E1"/>
    <w:rsid w:val="007C022E"/>
    <w:rsid w:val="007C0D90"/>
    <w:rsid w:val="007C1E66"/>
    <w:rsid w:val="007C317C"/>
    <w:rsid w:val="007C393C"/>
    <w:rsid w:val="007C5706"/>
    <w:rsid w:val="007D3397"/>
    <w:rsid w:val="007D4760"/>
    <w:rsid w:val="007D7083"/>
    <w:rsid w:val="007D7391"/>
    <w:rsid w:val="007E13F6"/>
    <w:rsid w:val="007E22B1"/>
    <w:rsid w:val="007E24CC"/>
    <w:rsid w:val="007E32E0"/>
    <w:rsid w:val="007E5E9D"/>
    <w:rsid w:val="007F410A"/>
    <w:rsid w:val="007F42B1"/>
    <w:rsid w:val="007F770E"/>
    <w:rsid w:val="00800DFF"/>
    <w:rsid w:val="0080126C"/>
    <w:rsid w:val="008020FC"/>
    <w:rsid w:val="00802734"/>
    <w:rsid w:val="00804D23"/>
    <w:rsid w:val="00805101"/>
    <w:rsid w:val="008060DB"/>
    <w:rsid w:val="00806822"/>
    <w:rsid w:val="00807C3A"/>
    <w:rsid w:val="008117DA"/>
    <w:rsid w:val="00811E6C"/>
    <w:rsid w:val="00812F64"/>
    <w:rsid w:val="00820725"/>
    <w:rsid w:val="0082496A"/>
    <w:rsid w:val="00826A08"/>
    <w:rsid w:val="00830D5C"/>
    <w:rsid w:val="0083647B"/>
    <w:rsid w:val="00840DB1"/>
    <w:rsid w:val="00841511"/>
    <w:rsid w:val="00841B23"/>
    <w:rsid w:val="00842798"/>
    <w:rsid w:val="00842DD2"/>
    <w:rsid w:val="00850528"/>
    <w:rsid w:val="0085091A"/>
    <w:rsid w:val="00853DDD"/>
    <w:rsid w:val="00853E22"/>
    <w:rsid w:val="00856363"/>
    <w:rsid w:val="00861B47"/>
    <w:rsid w:val="008621E7"/>
    <w:rsid w:val="00862C6C"/>
    <w:rsid w:val="00863067"/>
    <w:rsid w:val="008634FC"/>
    <w:rsid w:val="00865A93"/>
    <w:rsid w:val="00875F6C"/>
    <w:rsid w:val="00877731"/>
    <w:rsid w:val="00887B91"/>
    <w:rsid w:val="008901FB"/>
    <w:rsid w:val="00890879"/>
    <w:rsid w:val="00890A29"/>
    <w:rsid w:val="008918DE"/>
    <w:rsid w:val="00891D13"/>
    <w:rsid w:val="008927D8"/>
    <w:rsid w:val="008937E2"/>
    <w:rsid w:val="0089421A"/>
    <w:rsid w:val="00897357"/>
    <w:rsid w:val="008A138F"/>
    <w:rsid w:val="008A1FB3"/>
    <w:rsid w:val="008A290B"/>
    <w:rsid w:val="008A2BE2"/>
    <w:rsid w:val="008A4156"/>
    <w:rsid w:val="008B4429"/>
    <w:rsid w:val="008C0C3E"/>
    <w:rsid w:val="008C37F8"/>
    <w:rsid w:val="008C420D"/>
    <w:rsid w:val="008C4B44"/>
    <w:rsid w:val="008D07D5"/>
    <w:rsid w:val="008D1B6E"/>
    <w:rsid w:val="008D21ED"/>
    <w:rsid w:val="008D2C90"/>
    <w:rsid w:val="008D2E7E"/>
    <w:rsid w:val="008D3B4A"/>
    <w:rsid w:val="008D3EDC"/>
    <w:rsid w:val="008D405B"/>
    <w:rsid w:val="008D4F9D"/>
    <w:rsid w:val="008D5D77"/>
    <w:rsid w:val="008D7CC0"/>
    <w:rsid w:val="008E2CE5"/>
    <w:rsid w:val="008E3A6D"/>
    <w:rsid w:val="008E3FE1"/>
    <w:rsid w:val="008E48AC"/>
    <w:rsid w:val="008F0DD5"/>
    <w:rsid w:val="008F199F"/>
    <w:rsid w:val="008F19BE"/>
    <w:rsid w:val="008F3958"/>
    <w:rsid w:val="008F4FCD"/>
    <w:rsid w:val="008F6FB3"/>
    <w:rsid w:val="00900182"/>
    <w:rsid w:val="00900965"/>
    <w:rsid w:val="00902F20"/>
    <w:rsid w:val="009033BB"/>
    <w:rsid w:val="00904233"/>
    <w:rsid w:val="00904FA3"/>
    <w:rsid w:val="0090512D"/>
    <w:rsid w:val="00906096"/>
    <w:rsid w:val="009060D6"/>
    <w:rsid w:val="0091378B"/>
    <w:rsid w:val="00914978"/>
    <w:rsid w:val="009149AA"/>
    <w:rsid w:val="00916EDB"/>
    <w:rsid w:val="00923C3C"/>
    <w:rsid w:val="0092414B"/>
    <w:rsid w:val="009256E9"/>
    <w:rsid w:val="00925EEA"/>
    <w:rsid w:val="00932364"/>
    <w:rsid w:val="009367EA"/>
    <w:rsid w:val="00940577"/>
    <w:rsid w:val="009415A6"/>
    <w:rsid w:val="00942270"/>
    <w:rsid w:val="00942D3F"/>
    <w:rsid w:val="00950F09"/>
    <w:rsid w:val="00950F91"/>
    <w:rsid w:val="0095139E"/>
    <w:rsid w:val="0095248B"/>
    <w:rsid w:val="009527AF"/>
    <w:rsid w:val="0095337D"/>
    <w:rsid w:val="0095695D"/>
    <w:rsid w:val="009574DC"/>
    <w:rsid w:val="009600E7"/>
    <w:rsid w:val="0096042B"/>
    <w:rsid w:val="0096200F"/>
    <w:rsid w:val="009633EA"/>
    <w:rsid w:val="00963587"/>
    <w:rsid w:val="009643BA"/>
    <w:rsid w:val="00966E97"/>
    <w:rsid w:val="009717DE"/>
    <w:rsid w:val="00972757"/>
    <w:rsid w:val="00973540"/>
    <w:rsid w:val="00973778"/>
    <w:rsid w:val="009743EF"/>
    <w:rsid w:val="009800E8"/>
    <w:rsid w:val="00982782"/>
    <w:rsid w:val="0098335C"/>
    <w:rsid w:val="00983BEC"/>
    <w:rsid w:val="00984E6E"/>
    <w:rsid w:val="009850B6"/>
    <w:rsid w:val="00986219"/>
    <w:rsid w:val="0098741F"/>
    <w:rsid w:val="009874E7"/>
    <w:rsid w:val="00987E93"/>
    <w:rsid w:val="0099010D"/>
    <w:rsid w:val="0099098B"/>
    <w:rsid w:val="00991147"/>
    <w:rsid w:val="009915F3"/>
    <w:rsid w:val="0099281C"/>
    <w:rsid w:val="00996BBA"/>
    <w:rsid w:val="009A5FE4"/>
    <w:rsid w:val="009B08E6"/>
    <w:rsid w:val="009B1094"/>
    <w:rsid w:val="009B6F29"/>
    <w:rsid w:val="009C30FC"/>
    <w:rsid w:val="009C62E8"/>
    <w:rsid w:val="009D0660"/>
    <w:rsid w:val="009D2C03"/>
    <w:rsid w:val="009D74BA"/>
    <w:rsid w:val="009E0223"/>
    <w:rsid w:val="009E43FF"/>
    <w:rsid w:val="009F15E5"/>
    <w:rsid w:val="009F2452"/>
    <w:rsid w:val="009F2954"/>
    <w:rsid w:val="009F2EAE"/>
    <w:rsid w:val="009F5436"/>
    <w:rsid w:val="009F5998"/>
    <w:rsid w:val="00A00368"/>
    <w:rsid w:val="00A0496F"/>
    <w:rsid w:val="00A0789C"/>
    <w:rsid w:val="00A079C0"/>
    <w:rsid w:val="00A1066F"/>
    <w:rsid w:val="00A10C50"/>
    <w:rsid w:val="00A11B1F"/>
    <w:rsid w:val="00A17593"/>
    <w:rsid w:val="00A20602"/>
    <w:rsid w:val="00A226C0"/>
    <w:rsid w:val="00A2279F"/>
    <w:rsid w:val="00A23241"/>
    <w:rsid w:val="00A232D6"/>
    <w:rsid w:val="00A23D64"/>
    <w:rsid w:val="00A242EC"/>
    <w:rsid w:val="00A24D4F"/>
    <w:rsid w:val="00A25282"/>
    <w:rsid w:val="00A30E16"/>
    <w:rsid w:val="00A31343"/>
    <w:rsid w:val="00A3349C"/>
    <w:rsid w:val="00A35524"/>
    <w:rsid w:val="00A35A74"/>
    <w:rsid w:val="00A36EA4"/>
    <w:rsid w:val="00A37B7B"/>
    <w:rsid w:val="00A403A8"/>
    <w:rsid w:val="00A445A4"/>
    <w:rsid w:val="00A44B4C"/>
    <w:rsid w:val="00A47DBF"/>
    <w:rsid w:val="00A5097E"/>
    <w:rsid w:val="00A51BCC"/>
    <w:rsid w:val="00A52A8E"/>
    <w:rsid w:val="00A5308C"/>
    <w:rsid w:val="00A61376"/>
    <w:rsid w:val="00A61BEB"/>
    <w:rsid w:val="00A63A1D"/>
    <w:rsid w:val="00A65688"/>
    <w:rsid w:val="00A65B1B"/>
    <w:rsid w:val="00A65D18"/>
    <w:rsid w:val="00A72E96"/>
    <w:rsid w:val="00A73592"/>
    <w:rsid w:val="00A756A7"/>
    <w:rsid w:val="00A760F0"/>
    <w:rsid w:val="00A77061"/>
    <w:rsid w:val="00A82406"/>
    <w:rsid w:val="00A840BC"/>
    <w:rsid w:val="00A8463D"/>
    <w:rsid w:val="00A866AD"/>
    <w:rsid w:val="00A86834"/>
    <w:rsid w:val="00A91732"/>
    <w:rsid w:val="00A956DC"/>
    <w:rsid w:val="00AA12BD"/>
    <w:rsid w:val="00AA16F2"/>
    <w:rsid w:val="00AB1EE0"/>
    <w:rsid w:val="00AB58CE"/>
    <w:rsid w:val="00AB71C4"/>
    <w:rsid w:val="00AB75C4"/>
    <w:rsid w:val="00AB7B24"/>
    <w:rsid w:val="00AC0B25"/>
    <w:rsid w:val="00AC32A7"/>
    <w:rsid w:val="00AC3A89"/>
    <w:rsid w:val="00AC66DD"/>
    <w:rsid w:val="00AC67C1"/>
    <w:rsid w:val="00AC6B7E"/>
    <w:rsid w:val="00AC7C2D"/>
    <w:rsid w:val="00AD002B"/>
    <w:rsid w:val="00AD1926"/>
    <w:rsid w:val="00AD6B83"/>
    <w:rsid w:val="00AE0BA6"/>
    <w:rsid w:val="00AE459A"/>
    <w:rsid w:val="00AE5F1D"/>
    <w:rsid w:val="00AE6ED8"/>
    <w:rsid w:val="00AF1FB5"/>
    <w:rsid w:val="00AF381F"/>
    <w:rsid w:val="00AF3E34"/>
    <w:rsid w:val="00AF61FC"/>
    <w:rsid w:val="00B04574"/>
    <w:rsid w:val="00B0722F"/>
    <w:rsid w:val="00B104F7"/>
    <w:rsid w:val="00B1067D"/>
    <w:rsid w:val="00B13FFA"/>
    <w:rsid w:val="00B163BF"/>
    <w:rsid w:val="00B20B46"/>
    <w:rsid w:val="00B3055C"/>
    <w:rsid w:val="00B32AAC"/>
    <w:rsid w:val="00B3575A"/>
    <w:rsid w:val="00B35C06"/>
    <w:rsid w:val="00B37209"/>
    <w:rsid w:val="00B40BC0"/>
    <w:rsid w:val="00B40D4E"/>
    <w:rsid w:val="00B5001B"/>
    <w:rsid w:val="00B5075D"/>
    <w:rsid w:val="00B50CCA"/>
    <w:rsid w:val="00B54B1D"/>
    <w:rsid w:val="00B54F97"/>
    <w:rsid w:val="00B57350"/>
    <w:rsid w:val="00B57902"/>
    <w:rsid w:val="00B603A0"/>
    <w:rsid w:val="00B6257B"/>
    <w:rsid w:val="00B631F4"/>
    <w:rsid w:val="00B669AB"/>
    <w:rsid w:val="00B676D1"/>
    <w:rsid w:val="00B820C8"/>
    <w:rsid w:val="00B82484"/>
    <w:rsid w:val="00B83488"/>
    <w:rsid w:val="00B86E43"/>
    <w:rsid w:val="00B90E57"/>
    <w:rsid w:val="00B917F2"/>
    <w:rsid w:val="00B923C9"/>
    <w:rsid w:val="00B93D30"/>
    <w:rsid w:val="00B94B48"/>
    <w:rsid w:val="00B9600F"/>
    <w:rsid w:val="00B972C6"/>
    <w:rsid w:val="00BA12EA"/>
    <w:rsid w:val="00BA2A2C"/>
    <w:rsid w:val="00BA30EA"/>
    <w:rsid w:val="00BA45A8"/>
    <w:rsid w:val="00BA5463"/>
    <w:rsid w:val="00BA65E8"/>
    <w:rsid w:val="00BA7A90"/>
    <w:rsid w:val="00BA7D3C"/>
    <w:rsid w:val="00BB07B6"/>
    <w:rsid w:val="00BB155C"/>
    <w:rsid w:val="00BB28D0"/>
    <w:rsid w:val="00BB3199"/>
    <w:rsid w:val="00BB6703"/>
    <w:rsid w:val="00BB7FD9"/>
    <w:rsid w:val="00BC31B2"/>
    <w:rsid w:val="00BC4F45"/>
    <w:rsid w:val="00BC5295"/>
    <w:rsid w:val="00BD03F6"/>
    <w:rsid w:val="00BD13A6"/>
    <w:rsid w:val="00BD277B"/>
    <w:rsid w:val="00BD2B9D"/>
    <w:rsid w:val="00BD566E"/>
    <w:rsid w:val="00BD764D"/>
    <w:rsid w:val="00BD7669"/>
    <w:rsid w:val="00BD7A81"/>
    <w:rsid w:val="00BE298C"/>
    <w:rsid w:val="00BE3254"/>
    <w:rsid w:val="00BF1610"/>
    <w:rsid w:val="00BF2338"/>
    <w:rsid w:val="00BF2780"/>
    <w:rsid w:val="00BF51ED"/>
    <w:rsid w:val="00BF5B51"/>
    <w:rsid w:val="00BF6097"/>
    <w:rsid w:val="00BF6510"/>
    <w:rsid w:val="00C00704"/>
    <w:rsid w:val="00C014EF"/>
    <w:rsid w:val="00C1121A"/>
    <w:rsid w:val="00C112BB"/>
    <w:rsid w:val="00C123D3"/>
    <w:rsid w:val="00C124D8"/>
    <w:rsid w:val="00C135D9"/>
    <w:rsid w:val="00C143F0"/>
    <w:rsid w:val="00C14499"/>
    <w:rsid w:val="00C20909"/>
    <w:rsid w:val="00C23C92"/>
    <w:rsid w:val="00C2499E"/>
    <w:rsid w:val="00C25192"/>
    <w:rsid w:val="00C31E70"/>
    <w:rsid w:val="00C32F1F"/>
    <w:rsid w:val="00C3350E"/>
    <w:rsid w:val="00C353CB"/>
    <w:rsid w:val="00C36708"/>
    <w:rsid w:val="00C36C61"/>
    <w:rsid w:val="00C412D9"/>
    <w:rsid w:val="00C42D7F"/>
    <w:rsid w:val="00C46474"/>
    <w:rsid w:val="00C513E5"/>
    <w:rsid w:val="00C524C4"/>
    <w:rsid w:val="00C5399B"/>
    <w:rsid w:val="00C56731"/>
    <w:rsid w:val="00C63CDA"/>
    <w:rsid w:val="00C64454"/>
    <w:rsid w:val="00C65CCB"/>
    <w:rsid w:val="00C66817"/>
    <w:rsid w:val="00C70252"/>
    <w:rsid w:val="00C73293"/>
    <w:rsid w:val="00C7368B"/>
    <w:rsid w:val="00C73B86"/>
    <w:rsid w:val="00C74641"/>
    <w:rsid w:val="00C74DB5"/>
    <w:rsid w:val="00C75965"/>
    <w:rsid w:val="00C75AE0"/>
    <w:rsid w:val="00C77E35"/>
    <w:rsid w:val="00C813FE"/>
    <w:rsid w:val="00C8162B"/>
    <w:rsid w:val="00C870BA"/>
    <w:rsid w:val="00C87689"/>
    <w:rsid w:val="00C90EDB"/>
    <w:rsid w:val="00C93DE0"/>
    <w:rsid w:val="00C93E7B"/>
    <w:rsid w:val="00C93F04"/>
    <w:rsid w:val="00C96FC3"/>
    <w:rsid w:val="00C97300"/>
    <w:rsid w:val="00CA2D0D"/>
    <w:rsid w:val="00CA4E25"/>
    <w:rsid w:val="00CA4F2A"/>
    <w:rsid w:val="00CA70CD"/>
    <w:rsid w:val="00CC1910"/>
    <w:rsid w:val="00CC32B7"/>
    <w:rsid w:val="00CC5599"/>
    <w:rsid w:val="00CC5B3D"/>
    <w:rsid w:val="00CC6A1C"/>
    <w:rsid w:val="00CD0F08"/>
    <w:rsid w:val="00CD216E"/>
    <w:rsid w:val="00CD26B5"/>
    <w:rsid w:val="00CD485E"/>
    <w:rsid w:val="00CD5FC5"/>
    <w:rsid w:val="00CE1812"/>
    <w:rsid w:val="00CE408C"/>
    <w:rsid w:val="00CE58FB"/>
    <w:rsid w:val="00CE7151"/>
    <w:rsid w:val="00CF2869"/>
    <w:rsid w:val="00CF5E6A"/>
    <w:rsid w:val="00D018F8"/>
    <w:rsid w:val="00D027FF"/>
    <w:rsid w:val="00D05B63"/>
    <w:rsid w:val="00D06286"/>
    <w:rsid w:val="00D10814"/>
    <w:rsid w:val="00D16A5A"/>
    <w:rsid w:val="00D17D49"/>
    <w:rsid w:val="00D20FD6"/>
    <w:rsid w:val="00D21954"/>
    <w:rsid w:val="00D221F7"/>
    <w:rsid w:val="00D30A6E"/>
    <w:rsid w:val="00D312B2"/>
    <w:rsid w:val="00D33D4C"/>
    <w:rsid w:val="00D34CF2"/>
    <w:rsid w:val="00D34F19"/>
    <w:rsid w:val="00D35365"/>
    <w:rsid w:val="00D4076A"/>
    <w:rsid w:val="00D41C58"/>
    <w:rsid w:val="00D427F3"/>
    <w:rsid w:val="00D42811"/>
    <w:rsid w:val="00D452EE"/>
    <w:rsid w:val="00D50B84"/>
    <w:rsid w:val="00D567B0"/>
    <w:rsid w:val="00D56F21"/>
    <w:rsid w:val="00D57056"/>
    <w:rsid w:val="00D576B9"/>
    <w:rsid w:val="00D6006A"/>
    <w:rsid w:val="00D6156A"/>
    <w:rsid w:val="00D631C6"/>
    <w:rsid w:val="00D654CA"/>
    <w:rsid w:val="00D65B1E"/>
    <w:rsid w:val="00D7189B"/>
    <w:rsid w:val="00D813A5"/>
    <w:rsid w:val="00D83883"/>
    <w:rsid w:val="00D8534E"/>
    <w:rsid w:val="00D8705E"/>
    <w:rsid w:val="00D87568"/>
    <w:rsid w:val="00D91640"/>
    <w:rsid w:val="00D955F9"/>
    <w:rsid w:val="00DA12CB"/>
    <w:rsid w:val="00DA339A"/>
    <w:rsid w:val="00DA39F2"/>
    <w:rsid w:val="00DA63DA"/>
    <w:rsid w:val="00DA6DBA"/>
    <w:rsid w:val="00DA6EA8"/>
    <w:rsid w:val="00DB561A"/>
    <w:rsid w:val="00DB6394"/>
    <w:rsid w:val="00DB649E"/>
    <w:rsid w:val="00DC1072"/>
    <w:rsid w:val="00DC1AD4"/>
    <w:rsid w:val="00DC234A"/>
    <w:rsid w:val="00DC2613"/>
    <w:rsid w:val="00DC4A81"/>
    <w:rsid w:val="00DC53A4"/>
    <w:rsid w:val="00DC6242"/>
    <w:rsid w:val="00DC71AA"/>
    <w:rsid w:val="00DC7970"/>
    <w:rsid w:val="00DD4A20"/>
    <w:rsid w:val="00DE2865"/>
    <w:rsid w:val="00DE28EB"/>
    <w:rsid w:val="00DE7197"/>
    <w:rsid w:val="00DF018E"/>
    <w:rsid w:val="00DF045E"/>
    <w:rsid w:val="00DF08C0"/>
    <w:rsid w:val="00DF0B59"/>
    <w:rsid w:val="00DF4DFF"/>
    <w:rsid w:val="00E00FDC"/>
    <w:rsid w:val="00E02C73"/>
    <w:rsid w:val="00E042F4"/>
    <w:rsid w:val="00E05455"/>
    <w:rsid w:val="00E1195D"/>
    <w:rsid w:val="00E11CBA"/>
    <w:rsid w:val="00E120A4"/>
    <w:rsid w:val="00E15363"/>
    <w:rsid w:val="00E17AD3"/>
    <w:rsid w:val="00E202D4"/>
    <w:rsid w:val="00E20E1F"/>
    <w:rsid w:val="00E22F9B"/>
    <w:rsid w:val="00E26CAA"/>
    <w:rsid w:val="00E277EF"/>
    <w:rsid w:val="00E300AF"/>
    <w:rsid w:val="00E30675"/>
    <w:rsid w:val="00E4141A"/>
    <w:rsid w:val="00E42B9F"/>
    <w:rsid w:val="00E51BDB"/>
    <w:rsid w:val="00E522B8"/>
    <w:rsid w:val="00E530AD"/>
    <w:rsid w:val="00E54935"/>
    <w:rsid w:val="00E55478"/>
    <w:rsid w:val="00E55D06"/>
    <w:rsid w:val="00E56439"/>
    <w:rsid w:val="00E62BC7"/>
    <w:rsid w:val="00E64282"/>
    <w:rsid w:val="00E64635"/>
    <w:rsid w:val="00E664A9"/>
    <w:rsid w:val="00E67C79"/>
    <w:rsid w:val="00E7234E"/>
    <w:rsid w:val="00E72F58"/>
    <w:rsid w:val="00E74A57"/>
    <w:rsid w:val="00E754B3"/>
    <w:rsid w:val="00E75DD2"/>
    <w:rsid w:val="00E76564"/>
    <w:rsid w:val="00E76AE9"/>
    <w:rsid w:val="00E80ED6"/>
    <w:rsid w:val="00E844B0"/>
    <w:rsid w:val="00E85DCE"/>
    <w:rsid w:val="00E870D6"/>
    <w:rsid w:val="00E93D21"/>
    <w:rsid w:val="00E95B57"/>
    <w:rsid w:val="00E95D1D"/>
    <w:rsid w:val="00E96D5B"/>
    <w:rsid w:val="00EA425E"/>
    <w:rsid w:val="00EA4770"/>
    <w:rsid w:val="00EA534A"/>
    <w:rsid w:val="00EA5741"/>
    <w:rsid w:val="00EA7CA1"/>
    <w:rsid w:val="00EB5833"/>
    <w:rsid w:val="00EB7304"/>
    <w:rsid w:val="00EC0A18"/>
    <w:rsid w:val="00EC46B0"/>
    <w:rsid w:val="00EC64FD"/>
    <w:rsid w:val="00EC7170"/>
    <w:rsid w:val="00ED1E8F"/>
    <w:rsid w:val="00ED6DD1"/>
    <w:rsid w:val="00ED7972"/>
    <w:rsid w:val="00EE0210"/>
    <w:rsid w:val="00EE17F9"/>
    <w:rsid w:val="00EE3CE0"/>
    <w:rsid w:val="00EE4161"/>
    <w:rsid w:val="00EE45D6"/>
    <w:rsid w:val="00EF075D"/>
    <w:rsid w:val="00EF249E"/>
    <w:rsid w:val="00EF6109"/>
    <w:rsid w:val="00EF6120"/>
    <w:rsid w:val="00F01C6C"/>
    <w:rsid w:val="00F02994"/>
    <w:rsid w:val="00F04B67"/>
    <w:rsid w:val="00F07E0A"/>
    <w:rsid w:val="00F11AB0"/>
    <w:rsid w:val="00F11E65"/>
    <w:rsid w:val="00F12D8D"/>
    <w:rsid w:val="00F13F89"/>
    <w:rsid w:val="00F14E6D"/>
    <w:rsid w:val="00F14F33"/>
    <w:rsid w:val="00F1584D"/>
    <w:rsid w:val="00F15B74"/>
    <w:rsid w:val="00F174EA"/>
    <w:rsid w:val="00F1777C"/>
    <w:rsid w:val="00F2109C"/>
    <w:rsid w:val="00F21E68"/>
    <w:rsid w:val="00F233CA"/>
    <w:rsid w:val="00F23934"/>
    <w:rsid w:val="00F23E99"/>
    <w:rsid w:val="00F278D0"/>
    <w:rsid w:val="00F31BCD"/>
    <w:rsid w:val="00F32E9A"/>
    <w:rsid w:val="00F35940"/>
    <w:rsid w:val="00F44D41"/>
    <w:rsid w:val="00F44EFE"/>
    <w:rsid w:val="00F455BD"/>
    <w:rsid w:val="00F47134"/>
    <w:rsid w:val="00F50355"/>
    <w:rsid w:val="00F508C4"/>
    <w:rsid w:val="00F5104E"/>
    <w:rsid w:val="00F52A70"/>
    <w:rsid w:val="00F53851"/>
    <w:rsid w:val="00F656D6"/>
    <w:rsid w:val="00F72604"/>
    <w:rsid w:val="00F74175"/>
    <w:rsid w:val="00F75FD2"/>
    <w:rsid w:val="00F772C9"/>
    <w:rsid w:val="00F776E5"/>
    <w:rsid w:val="00F8176A"/>
    <w:rsid w:val="00F817D9"/>
    <w:rsid w:val="00F84E32"/>
    <w:rsid w:val="00F86893"/>
    <w:rsid w:val="00F9053F"/>
    <w:rsid w:val="00F92159"/>
    <w:rsid w:val="00F940B3"/>
    <w:rsid w:val="00F97DB4"/>
    <w:rsid w:val="00FA062B"/>
    <w:rsid w:val="00FA2459"/>
    <w:rsid w:val="00FB1BDC"/>
    <w:rsid w:val="00FB2475"/>
    <w:rsid w:val="00FB2E08"/>
    <w:rsid w:val="00FB3878"/>
    <w:rsid w:val="00FB3E26"/>
    <w:rsid w:val="00FB47E3"/>
    <w:rsid w:val="00FB62FB"/>
    <w:rsid w:val="00FC123D"/>
    <w:rsid w:val="00FC3E95"/>
    <w:rsid w:val="00FC5ABF"/>
    <w:rsid w:val="00FC64C5"/>
    <w:rsid w:val="00FC7243"/>
    <w:rsid w:val="00FC7CC9"/>
    <w:rsid w:val="00FD06EF"/>
    <w:rsid w:val="00FD2872"/>
    <w:rsid w:val="00FD4E4D"/>
    <w:rsid w:val="00FE44D8"/>
    <w:rsid w:val="00FE79E4"/>
    <w:rsid w:val="00FF0FCE"/>
    <w:rsid w:val="00FF3BC0"/>
    <w:rsid w:val="00FF493C"/>
    <w:rsid w:val="00FF5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BAA"/>
    <w:rPr>
      <w:color w:val="0000FF" w:themeColor="hyperlink"/>
      <w:u w:val="single"/>
    </w:rPr>
  </w:style>
  <w:style w:type="paragraph" w:styleId="a4">
    <w:name w:val="Plain Text"/>
    <w:basedOn w:val="a"/>
    <w:link w:val="a5"/>
    <w:uiPriority w:val="99"/>
    <w:semiHidden/>
    <w:unhideWhenUsed/>
    <w:rsid w:val="00560BAA"/>
    <w:pPr>
      <w:spacing w:after="0" w:line="240" w:lineRule="auto"/>
    </w:pPr>
    <w:rPr>
      <w:rFonts w:ascii="Calibri" w:hAnsi="Calibri" w:cs="Consolas"/>
      <w:szCs w:val="21"/>
    </w:rPr>
  </w:style>
  <w:style w:type="character" w:customStyle="1" w:styleId="a5">
    <w:name w:val="Текст Знак"/>
    <w:basedOn w:val="a0"/>
    <w:link w:val="a4"/>
    <w:uiPriority w:val="99"/>
    <w:semiHidden/>
    <w:rsid w:val="00560BAA"/>
    <w:rPr>
      <w:rFonts w:ascii="Calibri" w:hAnsi="Calibri" w:cs="Consolas"/>
      <w:szCs w:val="21"/>
    </w:rPr>
  </w:style>
  <w:style w:type="table" w:styleId="a6">
    <w:name w:val="Table Grid"/>
    <w:basedOn w:val="a1"/>
    <w:uiPriority w:val="59"/>
    <w:rsid w:val="00462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6268F"/>
  </w:style>
  <w:style w:type="paragraph" w:styleId="a7">
    <w:name w:val="List Paragraph"/>
    <w:basedOn w:val="a"/>
    <w:uiPriority w:val="34"/>
    <w:qFormat/>
    <w:rsid w:val="0046268F"/>
    <w:pPr>
      <w:ind w:left="720"/>
      <w:contextualSpacing/>
    </w:pPr>
  </w:style>
  <w:style w:type="paragraph" w:styleId="a8">
    <w:name w:val="header"/>
    <w:basedOn w:val="a"/>
    <w:link w:val="a9"/>
    <w:uiPriority w:val="99"/>
    <w:unhideWhenUsed/>
    <w:rsid w:val="008051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05101"/>
  </w:style>
  <w:style w:type="paragraph" w:styleId="aa">
    <w:name w:val="footer"/>
    <w:basedOn w:val="a"/>
    <w:link w:val="ab"/>
    <w:uiPriority w:val="99"/>
    <w:unhideWhenUsed/>
    <w:rsid w:val="008051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5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0BAA"/>
    <w:rPr>
      <w:color w:val="0000FF" w:themeColor="hyperlink"/>
      <w:u w:val="single"/>
    </w:rPr>
  </w:style>
  <w:style w:type="paragraph" w:styleId="a4">
    <w:name w:val="Plain Text"/>
    <w:basedOn w:val="a"/>
    <w:link w:val="a5"/>
    <w:uiPriority w:val="99"/>
    <w:semiHidden/>
    <w:unhideWhenUsed/>
    <w:rsid w:val="00560BAA"/>
    <w:pPr>
      <w:spacing w:after="0" w:line="240" w:lineRule="auto"/>
    </w:pPr>
    <w:rPr>
      <w:rFonts w:ascii="Calibri" w:hAnsi="Calibri" w:cs="Consolas"/>
      <w:szCs w:val="21"/>
    </w:rPr>
  </w:style>
  <w:style w:type="character" w:customStyle="1" w:styleId="a5">
    <w:name w:val="Текст Знак"/>
    <w:basedOn w:val="a0"/>
    <w:link w:val="a4"/>
    <w:uiPriority w:val="99"/>
    <w:semiHidden/>
    <w:rsid w:val="00560BAA"/>
    <w:rPr>
      <w:rFonts w:ascii="Calibri" w:hAnsi="Calibri" w:cs="Consolas"/>
      <w:szCs w:val="21"/>
    </w:rPr>
  </w:style>
  <w:style w:type="table" w:styleId="a6">
    <w:name w:val="Table Grid"/>
    <w:basedOn w:val="a1"/>
    <w:uiPriority w:val="59"/>
    <w:rsid w:val="00462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6268F"/>
  </w:style>
  <w:style w:type="paragraph" w:styleId="a7">
    <w:name w:val="List Paragraph"/>
    <w:basedOn w:val="a"/>
    <w:uiPriority w:val="34"/>
    <w:qFormat/>
    <w:rsid w:val="0046268F"/>
    <w:pPr>
      <w:ind w:left="720"/>
      <w:contextualSpacing/>
    </w:pPr>
  </w:style>
  <w:style w:type="paragraph" w:styleId="a8">
    <w:name w:val="header"/>
    <w:basedOn w:val="a"/>
    <w:link w:val="a9"/>
    <w:uiPriority w:val="99"/>
    <w:unhideWhenUsed/>
    <w:rsid w:val="0080510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05101"/>
  </w:style>
  <w:style w:type="paragraph" w:styleId="aa">
    <w:name w:val="footer"/>
    <w:basedOn w:val="a"/>
    <w:link w:val="ab"/>
    <w:uiPriority w:val="99"/>
    <w:unhideWhenUsed/>
    <w:rsid w:val="0080510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0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1075">
      <w:bodyDiv w:val="1"/>
      <w:marLeft w:val="0"/>
      <w:marRight w:val="0"/>
      <w:marTop w:val="0"/>
      <w:marBottom w:val="0"/>
      <w:divBdr>
        <w:top w:val="none" w:sz="0" w:space="0" w:color="auto"/>
        <w:left w:val="none" w:sz="0" w:space="0" w:color="auto"/>
        <w:bottom w:val="none" w:sz="0" w:space="0" w:color="auto"/>
        <w:right w:val="none" w:sz="0" w:space="0" w:color="auto"/>
      </w:divBdr>
    </w:div>
    <w:div w:id="371227614">
      <w:bodyDiv w:val="1"/>
      <w:marLeft w:val="0"/>
      <w:marRight w:val="0"/>
      <w:marTop w:val="0"/>
      <w:marBottom w:val="0"/>
      <w:divBdr>
        <w:top w:val="none" w:sz="0" w:space="0" w:color="auto"/>
        <w:left w:val="none" w:sz="0" w:space="0" w:color="auto"/>
        <w:bottom w:val="none" w:sz="0" w:space="0" w:color="auto"/>
        <w:right w:val="none" w:sz="0" w:space="0" w:color="auto"/>
      </w:divBdr>
    </w:div>
    <w:div w:id="8526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v.cz/_sys_/FileStorage/download/5/4205/seznam-vystavovatelu-podle-statu-a-regionu-list-of-exhibitors-by-countries-ans-regions-msv-2015.pdf?nc=4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vv.cz/ru/ms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647</Words>
  <Characters>3689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Dunaeva Natalia</dc:creator>
  <cp:keywords/>
  <dc:description/>
  <cp:lastModifiedBy>Dunaeva Natalia</cp:lastModifiedBy>
  <cp:revision>6</cp:revision>
  <dcterms:created xsi:type="dcterms:W3CDTF">2015-07-27T12:44:00Z</dcterms:created>
  <dcterms:modified xsi:type="dcterms:W3CDTF">2015-07-29T09:10:00Z</dcterms:modified>
</cp:coreProperties>
</file>